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eastAsia="方正小标宋简体" w:hAnsiTheme="minorEastAsia"/>
          <w:sz w:val="28"/>
          <w:szCs w:val="28"/>
        </w:rPr>
      </w:pPr>
      <w:r>
        <w:rPr>
          <w:rFonts w:hint="eastAsia" w:ascii="方正小标宋简体" w:eastAsia="方正小标宋简体"/>
          <w:sz w:val="44"/>
          <w:szCs w:val="44"/>
        </w:rPr>
        <w:t>食堂易耗品供应商询价采购</w:t>
      </w:r>
      <w:r>
        <w:rPr>
          <w:rFonts w:hint="eastAsia" w:ascii="方正小标宋简体" w:eastAsia="方正小标宋简体" w:hAnsiTheme="minorEastAsia"/>
          <w:sz w:val="44"/>
          <w:szCs w:val="44"/>
        </w:rPr>
        <w:t>公告</w:t>
      </w:r>
    </w:p>
    <w:p>
      <w:pPr>
        <w:spacing w:line="640" w:lineRule="exact"/>
        <w:jc w:val="center"/>
        <w:rPr>
          <w:rFonts w:ascii="方正小标宋简体" w:eastAsia="方正小标宋简体" w:hAnsiTheme="minorEastAsia"/>
          <w:sz w:val="28"/>
          <w:szCs w:val="28"/>
        </w:rPr>
      </w:pPr>
    </w:p>
    <w:p>
      <w:pPr>
        <w:spacing w:line="640" w:lineRule="exact"/>
        <w:ind w:firstLine="640" w:firstLineChars="200"/>
        <w:rPr>
          <w:rFonts w:ascii="仿宋_GB2312" w:eastAsia="仿宋_GB2312"/>
          <w:sz w:val="32"/>
          <w:szCs w:val="32"/>
        </w:rPr>
      </w:pPr>
      <w:r>
        <w:rPr>
          <w:rFonts w:hint="eastAsia" w:ascii="仿宋_GB2312" w:eastAsia="仿宋_GB2312"/>
          <w:sz w:val="32"/>
          <w:szCs w:val="32"/>
        </w:rPr>
        <w:t>我校食堂拟对</w:t>
      </w:r>
      <w:r>
        <w:rPr>
          <w:rFonts w:hint="eastAsia" w:ascii="仿宋_GB2312" w:hAnsi="仿宋_GB2312" w:eastAsia="仿宋_GB2312" w:cs="仿宋_GB2312"/>
          <w:sz w:val="32"/>
          <w:szCs w:val="32"/>
        </w:rPr>
        <w:t>易耗品</w:t>
      </w:r>
      <w:r>
        <w:rPr>
          <w:rFonts w:hint="eastAsia" w:ascii="仿宋_GB2312" w:eastAsia="仿宋_GB2312"/>
          <w:sz w:val="32"/>
          <w:szCs w:val="32"/>
        </w:rPr>
        <w:t>类开展询价采购，欢迎符合要求的供应商投标报价。</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pPr>
        <w:ind w:firstLine="480" w:firstLineChars="150"/>
        <w:rPr>
          <w:rFonts w:ascii="仿宋_GB2312" w:hAnsi="仿宋_GB2312" w:eastAsia="仿宋_GB2312" w:cs="仿宋_GB2312"/>
          <w:sz w:val="32"/>
          <w:szCs w:val="32"/>
        </w:rPr>
      </w:pPr>
      <w:r>
        <w:rPr>
          <w:rFonts w:hint="eastAsia" w:ascii="仿宋_GB2312" w:eastAsia="仿宋_GB2312"/>
          <w:sz w:val="32"/>
          <w:szCs w:val="32"/>
        </w:rPr>
        <w:t xml:space="preserve"> 项目名称：</w:t>
      </w:r>
      <w:r>
        <w:rPr>
          <w:rFonts w:hint="eastAsia" w:ascii="仿宋_GB2312" w:hAnsi="仿宋_GB2312" w:eastAsia="仿宋_GB2312" w:cs="仿宋_GB2312"/>
          <w:sz w:val="32"/>
          <w:szCs w:val="32"/>
        </w:rPr>
        <w:t>市委党校食堂易耗品供应商询价采购</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项目地址：深圳市香蜜湖路3008号中共深圳市委党校</w:t>
      </w:r>
    </w:p>
    <w:p>
      <w:pPr>
        <w:spacing w:line="640" w:lineRule="exact"/>
        <w:ind w:firstLine="640" w:firstLineChars="200"/>
        <w:rPr>
          <w:rFonts w:ascii="仿宋_GB2312" w:eastAsia="仿宋_GB2312"/>
          <w:sz w:val="32"/>
        </w:rPr>
      </w:pPr>
      <w:r>
        <w:rPr>
          <w:rFonts w:hint="eastAsia" w:ascii="仿宋_GB2312" w:eastAsia="仿宋_GB2312"/>
          <w:sz w:val="32"/>
          <w:szCs w:val="32"/>
        </w:rPr>
        <w:t>项目内容：96个品类</w:t>
      </w:r>
      <w:r>
        <w:rPr>
          <w:rFonts w:hint="eastAsia" w:ascii="仿宋_GB2312" w:hAnsi="仿宋_GB2312" w:eastAsia="仿宋_GB2312" w:cs="仿宋_GB2312"/>
          <w:sz w:val="32"/>
          <w:szCs w:val="32"/>
        </w:rPr>
        <w:t>易耗品</w:t>
      </w:r>
      <w:r>
        <w:rPr>
          <w:rFonts w:hint="eastAsia" w:ascii="仿宋_GB2312" w:eastAsia="仿宋_GB2312"/>
          <w:sz w:val="32"/>
          <w:szCs w:val="32"/>
        </w:rPr>
        <w:t>，详见清单。</w:t>
      </w:r>
    </w:p>
    <w:p>
      <w:pPr>
        <w:spacing w:line="640" w:lineRule="exact"/>
        <w:ind w:firstLine="640" w:firstLineChars="200"/>
        <w:rPr>
          <w:rFonts w:ascii="仿宋_GB2312" w:eastAsia="仿宋_GB2312"/>
          <w:sz w:val="32"/>
          <w:szCs w:val="32"/>
        </w:rPr>
      </w:pPr>
      <w:r>
        <w:rPr>
          <w:rFonts w:hint="eastAsia" w:ascii="黑体" w:hAnsi="黑体" w:eastAsia="黑体"/>
          <w:sz w:val="32"/>
          <w:szCs w:val="32"/>
        </w:rPr>
        <w:t>二、项目预算：</w:t>
      </w:r>
      <w:r>
        <w:rPr>
          <w:rFonts w:hint="eastAsia" w:ascii="仿宋_GB2312" w:eastAsia="仿宋_GB2312"/>
          <w:sz w:val="32"/>
          <w:szCs w:val="32"/>
        </w:rPr>
        <w:t>9.5万元（投标人报价不得超各项控制单价报价，否则将被否决投标）</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hint="eastAsia" w:ascii="仿宋_GB2312" w:eastAsia="仿宋_GB2312"/>
          <w:sz w:val="32"/>
          <w:szCs w:val="32"/>
        </w:rPr>
        <w:t>；</w:t>
      </w:r>
      <w:r>
        <w:rPr>
          <w:rFonts w:ascii="仿宋_GB2312" w:eastAsia="仿宋_GB2312"/>
          <w:sz w:val="32"/>
          <w:szCs w:val="32"/>
        </w:rPr>
        <w:t xml:space="preserve"> </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3.本项目不接受联合体报价。</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五、投标单位应提交以下资料、材料：</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1.营业执照（加盖公章)；</w:t>
      </w:r>
      <w:r>
        <w:rPr>
          <w:rFonts w:ascii="仿宋_GB2312" w:eastAsia="仿宋_GB2312"/>
          <w:color w:val="000000" w:themeColor="text1"/>
          <w:sz w:val="32"/>
          <w:szCs w:val="32"/>
          <w14:textFill>
            <w14:solidFill>
              <w14:schemeClr w14:val="tx1"/>
            </w14:solidFill>
          </w14:textFill>
        </w:rPr>
        <w:t xml:space="preserve"> </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3.政府采购投标及履约承诺函（加盖公章，附件二）；</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 报价函（加盖公章，附件三）；</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清单报价表（加盖公章，附件四）；</w:t>
      </w:r>
    </w:p>
    <w:p>
      <w:pPr>
        <w:spacing w:line="640" w:lineRule="exact"/>
        <w:ind w:firstLine="640" w:firstLineChars="200"/>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上述1-5纸质资料应装订成册，加盖骑缝章。</w:t>
      </w:r>
    </w:p>
    <w:p>
      <w:pPr>
        <w:spacing w:line="640" w:lineRule="exact"/>
        <w:ind w:firstLine="640" w:firstLineChars="200"/>
        <w:rPr>
          <w:rFonts w:ascii="仿宋_GB2312" w:eastAsia="仿宋_GB2312"/>
          <w:sz w:val="32"/>
          <w:szCs w:val="32"/>
        </w:rPr>
      </w:pPr>
      <w:r>
        <w:rPr>
          <w:rFonts w:hint="eastAsia" w:ascii="黑体" w:hAnsi="黑体" w:eastAsia="黑体"/>
          <w:sz w:val="32"/>
          <w:szCs w:val="32"/>
        </w:rPr>
        <w:t>六、评标方法：</w:t>
      </w:r>
      <w:r>
        <w:rPr>
          <w:rFonts w:hint="eastAsia" w:ascii="仿宋_GB2312" w:eastAsia="仿宋_GB2312"/>
          <w:sz w:val="32"/>
          <w:szCs w:val="32"/>
        </w:rPr>
        <w:t>本项目由采购方组成询价采购小组，按照最低价法评审</w:t>
      </w:r>
    </w:p>
    <w:p>
      <w:pPr>
        <w:spacing w:line="640" w:lineRule="exact"/>
        <w:ind w:firstLine="640" w:firstLineChars="200"/>
        <w:rPr>
          <w:rFonts w:ascii="仿宋_GB2312" w:eastAsia="仿宋_GB2312"/>
          <w:sz w:val="32"/>
          <w:szCs w:val="32"/>
        </w:rPr>
      </w:pPr>
      <w:r>
        <w:rPr>
          <w:rFonts w:hint="eastAsia" w:ascii="黑体" w:hAnsi="黑体" w:eastAsia="黑体"/>
          <w:sz w:val="32"/>
          <w:szCs w:val="32"/>
        </w:rPr>
        <w:t>七、现场踏勘：</w:t>
      </w:r>
      <w:r>
        <w:rPr>
          <w:rFonts w:hint="eastAsia" w:ascii="仿宋_GB2312" w:eastAsia="仿宋_GB2312"/>
          <w:sz w:val="32"/>
          <w:szCs w:val="32"/>
        </w:rPr>
        <w:t>本项目不统一安排现场踏勘。</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八、合同期限：</w:t>
      </w:r>
      <w:r>
        <w:rPr>
          <w:rFonts w:hint="eastAsia" w:ascii="仿宋_GB2312" w:eastAsia="仿宋_GB2312"/>
          <w:sz w:val="32"/>
          <w:szCs w:val="32"/>
        </w:rPr>
        <w:t>合同签订之日起1年。</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十、投标注意事项</w:t>
      </w:r>
    </w:p>
    <w:p>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3</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6</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5</w:t>
      </w:r>
      <w:r>
        <w:rPr>
          <w:rFonts w:hint="eastAsia" w:ascii="仿宋_GB2312" w:hAnsi="黑体" w:eastAsia="仿宋_GB2312"/>
          <w:b/>
          <w:sz w:val="32"/>
          <w:szCs w:val="32"/>
        </w:rPr>
        <w:t>日1</w:t>
      </w:r>
      <w:r>
        <w:rPr>
          <w:rFonts w:hint="eastAsia" w:ascii="仿宋_GB2312" w:hAnsi="黑体" w:eastAsia="仿宋_GB2312"/>
          <w:b/>
          <w:sz w:val="32"/>
          <w:szCs w:val="32"/>
          <w:lang w:val="en-US" w:eastAsia="zh-CN"/>
        </w:rPr>
        <w:t>6:00</w:t>
      </w:r>
      <w:r>
        <w:rPr>
          <w:rFonts w:hint="eastAsia" w:ascii="仿宋_GB2312" w:hAnsi="黑体" w:eastAsia="仿宋_GB2312"/>
          <w:b/>
          <w:sz w:val="32"/>
          <w:szCs w:val="32"/>
        </w:rPr>
        <w:t>时之前送达到深圳市福田区香蜜湖路3008号市委党校行政楼一楼大厅物业前台（转504室）</w:t>
      </w:r>
    </w:p>
    <w:p>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逾期送达的、未送达指定地点的或者不按照询价文件、采购公告要求密封的报价文件，采购人将予以拒收</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所有投标文件（一式五份）均须</w:t>
      </w:r>
      <w:r>
        <w:rPr>
          <w:rFonts w:hint="eastAsia" w:ascii="仿宋_GB2312" w:eastAsia="仿宋_GB2312"/>
          <w:b/>
          <w:sz w:val="32"/>
          <w:szCs w:val="32"/>
        </w:rPr>
        <w:t>装订成册</w:t>
      </w:r>
      <w:r>
        <w:rPr>
          <w:rFonts w:hint="eastAsia" w:ascii="仿宋_GB2312" w:eastAsia="仿宋_GB2312"/>
          <w:sz w:val="32"/>
          <w:szCs w:val="32"/>
        </w:rPr>
        <w:t>并加盖骑缝公章后进行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针对询价公告内容，如有疑问，请在询价公告截止时间3日前及时提出质疑，否则视为完全同意我校询价所有要求并在中标后不能提出任何项目询价要求相关异议。</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投标报价过程中产生的一切费用，投标人应自行承担。</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十一、本招标公告所有内容解释权归中共深圳市委党校。</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十二、联系方式</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单位名称：中共深圳市委党校</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地址：深圳市福田区香蜜湖路3008号行政楼504室</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邮编： 518040</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联系人：刘老师          座机：0755-82768914</w:t>
      </w:r>
    </w:p>
    <w:p>
      <w:pPr>
        <w:rPr>
          <w:rFonts w:cs="Times New Roman" w:asciiTheme="minorEastAsia" w:hAnsiTheme="minorEastAsia"/>
          <w:sz w:val="28"/>
          <w:szCs w:val="28"/>
        </w:rPr>
      </w:pPr>
      <w:r>
        <w:rPr>
          <w:rFonts w:asciiTheme="minorEastAsia" w:hAnsiTheme="minorEastAsia"/>
          <w:b/>
          <w:sz w:val="28"/>
          <w:szCs w:val="28"/>
        </w:rPr>
        <w:br w:type="page"/>
      </w:r>
    </w:p>
    <w:p>
      <w:pPr>
        <w:pStyle w:val="2"/>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pPr>
        <w:pStyle w:val="2"/>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pPr>
        <w:pStyle w:val="2"/>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招标工作，全权代表我单位处理投标的有关事宜。</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pPr>
        <w:pStyle w:val="2"/>
        <w:spacing w:before="0" w:after="0" w:line="560" w:lineRule="exact"/>
        <w:ind w:firstLine="560"/>
        <w:jc w:val="both"/>
        <w:rPr>
          <w:rFonts w:asciiTheme="minorEastAsia" w:hAnsiTheme="minorEastAsia" w:eastAsiaTheme="minorEastAsia"/>
          <w:b w:val="0"/>
          <w:color w:val="auto"/>
          <w:sz w:val="28"/>
          <w:szCs w:val="28"/>
        </w:rPr>
      </w:pP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电话：                           </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p>
    <w:p>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pPr>
        <w:rPr>
          <w:rFonts w:cs="Times New Roman" w:asciiTheme="minorEastAsia" w:hAnsiTheme="minorEastAsia"/>
          <w:sz w:val="28"/>
          <w:szCs w:val="28"/>
        </w:rPr>
      </w:pPr>
      <w:r>
        <w:rPr>
          <w:rFonts w:cs="Times New Roman" w:asciiTheme="minorEastAsia" w:hAnsiTheme="minorEastAsia"/>
          <w:sz w:val="28"/>
          <w:szCs w:val="28"/>
        </w:rPr>
        <w:br w:type="page"/>
      </w:r>
    </w:p>
    <w:p>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附件二</w:t>
      </w:r>
    </w:p>
    <w:p>
      <w:pPr>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pPr>
        <w:spacing w:line="520" w:lineRule="exact"/>
        <w:rPr>
          <w:rFonts w:cs="Times New Roman" w:asciiTheme="minorEastAsia" w:hAnsiTheme="minorEastAsia"/>
          <w:sz w:val="28"/>
          <w:szCs w:val="28"/>
        </w:rPr>
      </w:pPr>
    </w:p>
    <w:p>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r>
        <w:rPr>
          <w:rFonts w:hint="eastAsia" w:cs="Times New Roman" w:asciiTheme="minorEastAsia" w:hAnsiTheme="minorEastAsia"/>
          <w:sz w:val="28"/>
          <w:szCs w:val="28"/>
          <w:u w:val="single"/>
        </w:rPr>
        <w:t xml:space="preserve">           </w:t>
      </w:r>
    </w:p>
    <w:p>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，处罚有效期为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日至</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pPr>
        <w:spacing w:line="520" w:lineRule="exact"/>
        <w:ind w:firstLine="645"/>
        <w:rPr>
          <w:rFonts w:cs="Times New Roman" w:asciiTheme="minorEastAsia" w:hAnsiTheme="minorEastAsia"/>
          <w:sz w:val="28"/>
          <w:szCs w:val="28"/>
        </w:rPr>
      </w:pP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520" w:lineRule="exact"/>
        <w:ind w:firstLine="645"/>
        <w:rPr>
          <w:rFonts w:cs="Times New Roman" w:asciiTheme="minorEastAsia" w:hAnsiTheme="minorEastAsia"/>
          <w:sz w:val="28"/>
          <w:szCs w:val="28"/>
          <w:u w:val="single"/>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p>
    <w:p>
      <w:pPr>
        <w:adjustRightInd w:val="0"/>
        <w:spacing w:line="600" w:lineRule="exact"/>
        <w:outlineLvl w:val="1"/>
        <w:rPr>
          <w:rFonts w:ascii="方正小标宋简体" w:eastAsia="方正小标宋简体"/>
          <w:sz w:val="44"/>
          <w:szCs w:val="44"/>
        </w:rPr>
      </w:pPr>
      <w:r>
        <w:rPr>
          <w:rFonts w:hint="eastAsia" w:cs="Times New Roman" w:asciiTheme="minorEastAsia" w:hAnsiTheme="minorEastAsia"/>
          <w:sz w:val="28"/>
          <w:szCs w:val="28"/>
        </w:rPr>
        <w:t>附件三</w:t>
      </w:r>
    </w:p>
    <w:p>
      <w:pPr>
        <w:adjustRightInd w:val="0"/>
        <w:spacing w:line="600" w:lineRule="exact"/>
        <w:jc w:val="center"/>
        <w:outlineLvl w:val="1"/>
        <w:rPr>
          <w:rFonts w:ascii="方正小标宋简体" w:eastAsia="方正小标宋简体"/>
          <w:sz w:val="44"/>
          <w:szCs w:val="44"/>
        </w:rPr>
      </w:pPr>
      <w:r>
        <w:rPr>
          <w:rFonts w:hint="eastAsia" w:ascii="方正小标宋简体" w:eastAsia="方正小标宋简体"/>
          <w:sz w:val="44"/>
          <w:szCs w:val="44"/>
        </w:rPr>
        <w:t>投 标 函</w:t>
      </w:r>
    </w:p>
    <w:p>
      <w:pPr>
        <w:adjustRightInd w:val="0"/>
        <w:spacing w:line="600" w:lineRule="exact"/>
        <w:jc w:val="center"/>
        <w:outlineLvl w:val="1"/>
        <w:rPr>
          <w:rFonts w:ascii="方正小标宋简体" w:eastAsia="方正小标宋简体"/>
          <w:sz w:val="44"/>
          <w:szCs w:val="44"/>
        </w:rPr>
      </w:pPr>
    </w:p>
    <w:p>
      <w:pPr>
        <w:rPr>
          <w:rFonts w:ascii="仿宋_GB2312" w:eastAsia="仿宋_GB2312"/>
          <w:sz w:val="32"/>
          <w:szCs w:val="32"/>
        </w:rPr>
      </w:pPr>
      <w:r>
        <w:rPr>
          <w:rFonts w:hint="eastAsia" w:ascii="仿宋_GB2312" w:eastAsia="仿宋_GB2312"/>
          <w:sz w:val="32"/>
          <w:szCs w:val="32"/>
        </w:rPr>
        <w:t>致：</w:t>
      </w:r>
    </w:p>
    <w:p>
      <w:pPr>
        <w:ind w:firstLine="640" w:firstLineChars="200"/>
        <w:rPr>
          <w:rFonts w:ascii="仿宋_GB2312" w:eastAsia="仿宋_GB2312"/>
          <w:sz w:val="32"/>
          <w:szCs w:val="32"/>
        </w:rPr>
      </w:pPr>
      <w:r>
        <w:rPr>
          <w:rFonts w:hint="eastAsia" w:ascii="仿宋_GB2312" w:eastAsia="仿宋_GB2312"/>
          <w:sz w:val="32"/>
          <w:szCs w:val="32"/>
        </w:rPr>
        <w:t>1.经慎重研究询价文件，我方愿意以投标报价单价合计人民币</w:t>
      </w:r>
    </w:p>
    <w:p>
      <w:pPr>
        <w:ind w:firstLine="640" w:firstLineChars="200"/>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元（大写：         ），按照询价公告及其附件所规定的采购内容、数量、规格、条款、标准和技术规范等的要求向采购人报价。</w:t>
      </w:r>
    </w:p>
    <w:p>
      <w:pPr>
        <w:ind w:firstLine="640" w:firstLineChars="200"/>
        <w:rPr>
          <w:rFonts w:ascii="仿宋_GB2312" w:eastAsia="仿宋_GB2312"/>
          <w:sz w:val="32"/>
          <w:szCs w:val="32"/>
        </w:rPr>
      </w:pPr>
      <w:r>
        <w:rPr>
          <w:rFonts w:hint="eastAsia" w:ascii="仿宋_GB2312" w:eastAsia="仿宋_GB2312"/>
          <w:sz w:val="32"/>
          <w:szCs w:val="32"/>
        </w:rPr>
        <w:t>2．如果我方中标，我方保证</w:t>
      </w:r>
      <w:r>
        <w:rPr>
          <w:rFonts w:hint="eastAsia" w:ascii="Times New Roman" w:hAnsi="Times New Roman" w:eastAsia="仿宋_GB2312" w:cs="Times New Roman"/>
          <w:sz w:val="32"/>
          <w:szCs w:val="32"/>
        </w:rPr>
        <w:t>不违法分包转包，</w:t>
      </w:r>
      <w:r>
        <w:rPr>
          <w:rFonts w:hint="eastAsia" w:ascii="仿宋_GB2312" w:eastAsia="仿宋_GB2312"/>
          <w:sz w:val="32"/>
          <w:szCs w:val="32"/>
        </w:rPr>
        <w:t>按采购人要求完成询价范围内各项货物的供应。</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投标人名称：（公章）</w:t>
      </w:r>
    </w:p>
    <w:p>
      <w:pPr>
        <w:jc w:val="center"/>
        <w:rPr>
          <w:rFonts w:ascii="仿宋_GB2312" w:eastAsia="仿宋_GB2312"/>
          <w:sz w:val="32"/>
          <w:szCs w:val="32"/>
        </w:rPr>
      </w:pPr>
      <w:r>
        <w:rPr>
          <w:rFonts w:hint="eastAsia" w:ascii="仿宋_GB2312" w:eastAsia="仿宋_GB2312"/>
          <w:sz w:val="32"/>
          <w:szCs w:val="32"/>
        </w:rPr>
        <w:t xml:space="preserve">                        授权代表姓名：</w:t>
      </w:r>
    </w:p>
    <w:p>
      <w:pPr>
        <w:jc w:val="center"/>
        <w:rPr>
          <w:rFonts w:ascii="仿宋_GB2312" w:eastAsia="仿宋_GB2312"/>
          <w:sz w:val="32"/>
          <w:szCs w:val="32"/>
        </w:rPr>
      </w:pPr>
      <w:r>
        <w:rPr>
          <w:rFonts w:hint="eastAsia" w:ascii="仿宋_GB2312" w:eastAsia="仿宋_GB2312"/>
          <w:sz w:val="32"/>
          <w:szCs w:val="32"/>
        </w:rPr>
        <w:t xml:space="preserve">                日期：</w:t>
      </w:r>
    </w:p>
    <w:p/>
    <w:p>
      <w:pPr>
        <w:spacing w:line="520" w:lineRule="exact"/>
        <w:rPr>
          <w:rFonts w:cs="Times New Roman" w:asciiTheme="minorEastAsia" w:hAnsiTheme="minorEastAsia"/>
          <w:sz w:val="28"/>
          <w:szCs w:val="28"/>
        </w:rPr>
      </w:pPr>
      <w:r>
        <w:br w:type="page"/>
      </w:r>
      <w:r>
        <w:rPr>
          <w:rFonts w:hint="eastAsia" w:cs="Times New Roman" w:asciiTheme="minorEastAsia" w:hAnsiTheme="minorEastAsia"/>
          <w:sz w:val="28"/>
          <w:szCs w:val="28"/>
        </w:rPr>
        <w:t>附件四</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市委党校食堂易耗品采购清单</w:t>
      </w:r>
    </w:p>
    <w:tbl>
      <w:tblPr>
        <w:tblStyle w:val="9"/>
        <w:tblpPr w:leftFromText="180" w:rightFromText="180" w:vertAnchor="text" w:horzAnchor="page" w:tblpX="1394" w:tblpY="397"/>
        <w:tblOverlap w:val="never"/>
        <w:tblW w:w="96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3112"/>
        <w:gridCol w:w="2119"/>
        <w:gridCol w:w="488"/>
        <w:gridCol w:w="1200"/>
        <w:gridCol w:w="1143"/>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1"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3112"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产品名称</w:t>
            </w:r>
          </w:p>
        </w:tc>
        <w:tc>
          <w:tcPr>
            <w:tcW w:w="211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包装/规格</w:t>
            </w:r>
          </w:p>
        </w:tc>
        <w:tc>
          <w:tcPr>
            <w:tcW w:w="488"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单位 </w:t>
            </w:r>
          </w:p>
        </w:tc>
        <w:tc>
          <w:tcPr>
            <w:tcW w:w="1200"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单价控制价（元）</w:t>
            </w:r>
          </w:p>
        </w:tc>
        <w:tc>
          <w:tcPr>
            <w:tcW w:w="1143"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投标报价（元）</w:t>
            </w:r>
          </w:p>
        </w:tc>
        <w:tc>
          <w:tcPr>
            <w:tcW w:w="994"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高士的去污粉</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1*20*500g</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罐</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一次性纸水杯</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9.50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捷果乐保鲜膜</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1*45*400</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卷</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51.67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p>
        </w:tc>
        <w:tc>
          <w:tcPr>
            <w:tcW w:w="3112" w:type="dxa"/>
            <w:vAlign w:val="center"/>
          </w:tcPr>
          <w:p>
            <w:pPr>
              <w:ind w:firstLine="700" w:firstLineChars="250"/>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透明胶水管</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1*100米</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卷</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260.00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飞燕红手套</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加厚29</w:t>
            </w:r>
            <w:r>
              <w:rPr>
                <w:rFonts w:hint="eastAsia" w:ascii="仿宋_GB2312" w:hAnsi="仿宋_GB2312" w:eastAsia="仿宋_GB2312" w:cs="仿宋_GB2312"/>
                <w:color w:val="000000"/>
                <w:sz w:val="28"/>
                <w:szCs w:val="28"/>
              </w:rPr>
              <w:t>cm*13cm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双</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劳工牌洗洁精</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1*20kg</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一次性口罩（双层）</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卫生纸帽（厨师帽）</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1*100顶</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0.30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长白毛巾</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*32</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钢丝球（清洁球）</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1*200*20</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全身白色磨砂胶围裙</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107</w:t>
            </w:r>
            <w:r>
              <w:rPr>
                <w:rFonts w:hint="eastAsia" w:ascii="仿宋_GB2312" w:hAnsi="仿宋_GB2312" w:eastAsia="仿宋_GB2312" w:cs="仿宋_GB2312"/>
                <w:color w:val="000000"/>
                <w:sz w:val="28"/>
                <w:szCs w:val="28"/>
              </w:rPr>
              <w:t>cm*68cm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3528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srcRect/>
                          <a:stretch>
                            <a:fillRect/>
                          </a:stretch>
                        </pic:blipFill>
                        <pic:spPr>
                          <a:xfrm>
                            <a:off x="0" y="0"/>
                            <a:ext cx="495300" cy="33528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互康一次性薄手套</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1*10盒*8包</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14.50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洁龙透明环保饭盒</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1*750ml*300个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165.00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透明环保汤碗</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1*500ml*600个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190.00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一次性大饭盒（三格）红黑底</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1*300个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300.00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一次性小汤勺</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45包*24*23</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160.00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（大号）白色食品袋</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1*50扎*30个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白色食品袋</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1*60扎40个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黑色胶袋</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1*60扎30个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240.00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84消毒液</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1*3.8L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高级纸包牙签</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1*500/支</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59.00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495300"/>
                  <wp:effectExtent l="19050" t="0" r="762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6" cstate="print"/>
                          <a:srcRect/>
                          <a:stretch>
                            <a:fillRect/>
                          </a:stretch>
                        </pic:blipFill>
                        <pic:spPr>
                          <a:xfrm>
                            <a:off x="0" y="0"/>
                            <a:ext cx="487680" cy="4953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一次性竹林筷子</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1*100对</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17.00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生铁锅</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95cm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黑旋风</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1*700</w:t>
            </w:r>
            <w:r>
              <w:rPr>
                <w:rFonts w:hint="eastAsia" w:ascii="仿宋_GB2312" w:hAnsi="仿宋_GB2312" w:eastAsia="仿宋_GB2312" w:cs="仿宋_GB2312"/>
                <w:color w:val="000000"/>
                <w:sz w:val="28"/>
                <w:szCs w:val="28"/>
              </w:rPr>
              <w:t>ml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一次性塑料透明饭盒（四格）</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1*150</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218.00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不锈钢垃圾铲</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高82</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*宽23</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威露士洗手液</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1*525ml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全身白色布围裙</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长90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*宽59</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半身布围裙（黑色）</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长63</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*宽63</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乳胶防滑红地毯</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1*1.2*1.5cm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5908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cstate="print"/>
                          <a:srcRect/>
                          <a:stretch>
                            <a:fillRect/>
                          </a:stretch>
                        </pic:blipFill>
                        <pic:spPr>
                          <a:xfrm>
                            <a:off x="0" y="0"/>
                            <a:ext cx="495300" cy="25908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乳胶防滑红地毯</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1*1.2*1.8cm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114.00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5908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cstate="print"/>
                          <a:srcRect/>
                          <a:stretch>
                            <a:fillRect/>
                          </a:stretch>
                        </pic:blipFill>
                        <pic:spPr>
                          <a:xfrm>
                            <a:off x="0" y="0"/>
                            <a:ext cx="495300" cy="25908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木柄钢炸厘</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1*32</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邦牌创可贴</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1*100片</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安多福消毒水</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1*20ml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百得打火机</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1*50/盒</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广州保济丸</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1*20*3.7克</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0.90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平底不粘锅</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1*30cm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口</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70.00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10cm木粘板</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直径38</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块</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牙线</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椰子刨</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27660"/>
                  <wp:effectExtent l="1905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noChangeArrowheads="1"/>
                          </pic:cNvPicPr>
                        </pic:nvPicPr>
                        <pic:blipFill>
                          <a:blip r:embed="rId8" cstate="print"/>
                          <a:srcRect/>
                          <a:stretch>
                            <a:fillRect/>
                          </a:stretch>
                        </pic:blipFill>
                        <pic:spPr>
                          <a:xfrm>
                            <a:off x="0" y="0"/>
                            <a:ext cx="495300" cy="3276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玻璃刮</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1*40cm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套</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乳胶防滑红地毯</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1*1.2*0.9cm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57.00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5908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7" cstate="print"/>
                          <a:srcRect/>
                          <a:stretch>
                            <a:fillRect/>
                          </a:stretch>
                        </pic:blipFill>
                        <pic:spPr>
                          <a:xfrm>
                            <a:off x="0" y="0"/>
                            <a:ext cx="495300" cy="25908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削面刀</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12420"/>
                  <wp:effectExtent l="19050" t="0" r="762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9" cstate="print"/>
                          <a:srcRect/>
                          <a:stretch>
                            <a:fillRect/>
                          </a:stretch>
                        </pic:blipFill>
                        <pic:spPr>
                          <a:xfrm>
                            <a:off x="0" y="0"/>
                            <a:ext cx="487680" cy="31242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云南白药粉</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1*20*4g</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金橡水鞋</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绿色</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双</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一次性塑料水果叉</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1*70个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60960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cstate="print"/>
                          <a:srcRect/>
                          <a:stretch>
                            <a:fillRect/>
                          </a:stretch>
                        </pic:blipFill>
                        <pic:spPr>
                          <a:xfrm>
                            <a:off x="0" y="0"/>
                            <a:ext cx="495300" cy="6096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中干拖布</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1*60cm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不锈钢拍皮刀</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19*5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岩谷便携气</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1*250g*48罐</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432.00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高档喷壶</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1*1.5L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04800"/>
                  <wp:effectExtent l="1905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noChangeArrowheads="1"/>
                          </pic:cNvPicPr>
                        </pic:nvPicPr>
                        <pic:blipFill>
                          <a:blip r:embed="rId11" cstate="print"/>
                          <a:srcRect/>
                          <a:stretch>
                            <a:fillRect/>
                          </a:stretch>
                        </pic:blipFill>
                        <pic:spPr>
                          <a:xfrm>
                            <a:off x="0" y="0"/>
                            <a:ext cx="495300" cy="3048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阳江剪刀</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17*9</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04800"/>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2" cstate="print"/>
                          <a:srcRect/>
                          <a:stretch>
                            <a:fillRect/>
                          </a:stretch>
                        </pic:blipFill>
                        <pic:spPr>
                          <a:xfrm>
                            <a:off x="0" y="0"/>
                            <a:ext cx="495300" cy="3048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洁而亮</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1*500ml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04800"/>
                  <wp:effectExtent l="19050" t="0" r="762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3" cstate="print"/>
                          <a:srcRect/>
                          <a:stretch>
                            <a:fillRect/>
                          </a:stretch>
                        </pic:blipFill>
                        <pic:spPr>
                          <a:xfrm>
                            <a:off x="0" y="0"/>
                            <a:ext cx="487680" cy="3048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刨刀</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7.00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97180"/>
                  <wp:effectExtent l="1905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14" cstate="print"/>
                          <a:srcRect/>
                          <a:stretch>
                            <a:fillRect/>
                          </a:stretch>
                        </pic:blipFill>
                        <pic:spPr>
                          <a:xfrm>
                            <a:off x="0" y="0"/>
                            <a:ext cx="495300" cy="29718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不锈钢锅铲（扒铲）</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长47</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*宽13</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塑料扫帚（软）</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*宽19</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短锅扫帚</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长30*厚5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塑料红小水桶</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1*15L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鲍鱼刷</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长23</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*宽8</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钢丝鱼刷</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bookmarkStart w:id="0" w:name="_GoBack"/>
            <w:r>
              <w:rPr>
                <w:rFonts w:ascii="仿宋_GB2312" w:hAnsi="仿宋_GB2312" w:eastAsia="仿宋_GB2312" w:cs="仿宋_GB2312"/>
                <w:sz w:val="28"/>
                <w:szCs w:val="28"/>
              </w:rPr>
              <w:drawing>
                <wp:inline distT="0" distB="0" distL="0" distR="0">
                  <wp:extent cx="487680" cy="297180"/>
                  <wp:effectExtent l="19050" t="0" r="762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15" cstate="print"/>
                          <a:srcRect/>
                          <a:stretch>
                            <a:fillRect/>
                          </a:stretch>
                        </pic:blipFill>
                        <pic:spPr>
                          <a:xfrm>
                            <a:off x="0" y="0"/>
                            <a:ext cx="487680" cy="297180"/>
                          </a:xfrm>
                          <a:prstGeom prst="rect">
                            <a:avLst/>
                          </a:prstGeom>
                          <a:noFill/>
                          <a:ln w="9525">
                            <a:noFill/>
                            <a:miter lim="800000"/>
                            <a:headEnd/>
                            <a:tailEnd/>
                          </a:ln>
                        </pic:spPr>
                      </pic:pic>
                    </a:graphicData>
                  </a:graphic>
                </wp:inline>
              </w:drawing>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锡纸盏</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240.00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（明高）冰箱温度计</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长12</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木棍（锅铲把）</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1*90</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不锈钢中汤勺</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长53</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洗碗刷（百洁布）</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1*5片/长14cm*宽10cm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片</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工作保护手套（线手套）</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1*12双/包</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厨师长布帽</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*宽27</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2.50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不锈钢食品夹</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42900"/>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6" cstate="print"/>
                          <a:srcRect/>
                          <a:stretch>
                            <a:fillRect/>
                          </a:stretch>
                        </pic:blipFill>
                        <pic:spPr>
                          <a:xfrm>
                            <a:off x="0" y="0"/>
                            <a:ext cx="495300" cy="3429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不锈钢扒铲</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长95</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*宽25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5052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7" cstate="print"/>
                          <a:srcRect/>
                          <a:stretch>
                            <a:fillRect/>
                          </a:stretch>
                        </pic:blipFill>
                        <pic:spPr>
                          <a:xfrm>
                            <a:off x="0" y="0"/>
                            <a:ext cx="495300" cy="35052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69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不锈钢汤锅盖</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70</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74320"/>
                  <wp:effectExtent l="1905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18" cstate="print"/>
                          <a:srcRect/>
                          <a:stretch>
                            <a:fillRect/>
                          </a:stretch>
                        </pic:blipFill>
                        <pic:spPr>
                          <a:xfrm>
                            <a:off x="0" y="0"/>
                            <a:ext cx="495300" cy="27432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挂钩</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1*12个钩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175260"/>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9" cstate="print"/>
                          <a:srcRect/>
                          <a:stretch>
                            <a:fillRect/>
                          </a:stretch>
                        </pic:blipFill>
                        <pic:spPr>
                          <a:xfrm>
                            <a:off x="0" y="0"/>
                            <a:ext cx="495300" cy="1752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挤压式酱料瓶</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04800"/>
                  <wp:effectExtent l="19050" t="0" r="762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0" cstate="print"/>
                          <a:srcRect/>
                          <a:stretch>
                            <a:fillRect/>
                          </a:stretch>
                        </pic:blipFill>
                        <pic:spPr>
                          <a:xfrm>
                            <a:off x="0" y="0"/>
                            <a:ext cx="487680" cy="3048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加厚不锈钢锅铲</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高25cm</w:t>
            </w:r>
            <w:r>
              <w:rPr>
                <w:rFonts w:hint="eastAsia" w:ascii="仿宋_GB2312" w:hAnsi="仿宋_GB2312" w:eastAsia="仿宋_GB2312" w:cs="仿宋_GB2312"/>
                <w:sz w:val="28"/>
                <w:szCs w:val="28"/>
              </w:rPr>
              <w:t>*17</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高级牙签（包装）</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1*210</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sz w:val="28"/>
                <w:szCs w:val="28"/>
              </w:rPr>
              <w:t>盒</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403860"/>
                  <wp:effectExtent l="19050" t="0" r="762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21" cstate="print"/>
                          <a:srcRect/>
                          <a:stretch>
                            <a:fillRect/>
                          </a:stretch>
                        </pic:blipFill>
                        <pic:spPr>
                          <a:xfrm>
                            <a:off x="0" y="0"/>
                            <a:ext cx="487680" cy="4038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不锈钢水果刀</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1*12</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跌打万花油</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1*25ml</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小方胶砧板</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75*50*2.3</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块</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90.00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提拉米苏盒</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长5cm*高5cm</w:t>
            </w:r>
            <w:r>
              <w:rPr>
                <w:rFonts w:hint="eastAsia" w:ascii="仿宋_GB2312" w:hAnsi="仿宋_GB2312" w:eastAsia="仿宋_GB2312" w:cs="仿宋_GB2312"/>
                <w:sz w:val="28"/>
                <w:szCs w:val="28"/>
              </w:rPr>
              <w:t>*宽5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0.60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蛋糕碟</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w:t>
            </w:r>
            <w:r>
              <w:rPr>
                <w:rFonts w:hint="eastAsia" w:ascii="仿宋_GB2312" w:hAnsi="仿宋_GB2312" w:eastAsia="仿宋_GB2312" w:cs="仿宋_GB2312"/>
                <w:sz w:val="28"/>
                <w:szCs w:val="28"/>
              </w:rPr>
              <w:t>/8寸</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4.50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66700"/>
                  <wp:effectExtent l="1905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noChangeArrowheads="1"/>
                          </pic:cNvPicPr>
                        </pic:nvPicPr>
                        <pic:blipFill>
                          <a:blip r:embed="rId22" cstate="print"/>
                          <a:srcRect/>
                          <a:stretch>
                            <a:fillRect/>
                          </a:stretch>
                        </pic:blipFill>
                        <pic:spPr>
                          <a:xfrm>
                            <a:off x="0" y="0"/>
                            <a:ext cx="495300" cy="2667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蛋糕刀叉</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27.00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1490" cy="251460"/>
                  <wp:effectExtent l="19050" t="0" r="381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r:embed="rId23" cstate="print"/>
                          <a:srcRect/>
                          <a:stretch>
                            <a:fillRect/>
                          </a:stretch>
                        </pic:blipFill>
                        <pic:spPr>
                          <a:xfrm>
                            <a:off x="0" y="0"/>
                            <a:ext cx="491490" cy="2514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医用帽子（无纺布）</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1*100/包</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0.30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双耳铁炒锅</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46cm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口</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48.00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双耳铁炒锅</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52cm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口</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52.00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擦手纸架（大）</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65760"/>
                  <wp:effectExtent l="19050" t="0" r="762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24" cstate="print"/>
                          <a:srcRect/>
                          <a:stretch>
                            <a:fillRect/>
                          </a:stretch>
                        </pic:blipFill>
                        <pic:spPr>
                          <a:xfrm>
                            <a:off x="0" y="0"/>
                            <a:ext cx="487680" cy="3657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孔雀签</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1*25</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89560"/>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5" cstate="print"/>
                          <a:srcRect/>
                          <a:stretch>
                            <a:fillRect/>
                          </a:stretch>
                        </pic:blipFill>
                        <pic:spPr>
                          <a:xfrm>
                            <a:off x="0" y="0"/>
                            <a:ext cx="495300" cy="2895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纸小雨伞</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81000"/>
                  <wp:effectExtent l="1905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26" cstate="print"/>
                          <a:srcRect/>
                          <a:stretch>
                            <a:fillRect/>
                          </a:stretch>
                        </pic:blipFill>
                        <pic:spPr>
                          <a:xfrm>
                            <a:off x="0" y="0"/>
                            <a:ext cx="495300" cy="3810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不锈钢砧板304</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60*38</w:t>
            </w:r>
            <w:r>
              <w:rPr>
                <w:rFonts w:hint="eastAsia" w:ascii="仿宋_GB2312" w:hAnsi="仿宋_GB2312" w:eastAsia="仿宋_GB2312" w:cs="仿宋_GB2312"/>
                <w:color w:val="000000"/>
                <w:sz w:val="28"/>
                <w:szCs w:val="28"/>
              </w:rPr>
              <w:t>*0.2cm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块</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190.00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74320"/>
                  <wp:effectExtent l="1905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27" cstate="print"/>
                          <a:srcRect/>
                          <a:stretch>
                            <a:fillRect/>
                          </a:stretch>
                        </pic:blipFill>
                        <pic:spPr>
                          <a:xfrm>
                            <a:off x="0" y="0"/>
                            <a:ext cx="495300" cy="27432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地拖头</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长34</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木柄钢密篱</w:t>
            </w:r>
          </w:p>
        </w:tc>
        <w:tc>
          <w:tcPr>
            <w:tcW w:w="2119"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1*32</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89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红袖章</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长45</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*15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7.90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58140"/>
                  <wp:effectExtent l="1905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noChangeArrowheads="1"/>
                          </pic:cNvPicPr>
                        </pic:nvPicPr>
                        <pic:blipFill>
                          <a:blip r:embed="rId28" cstate="print"/>
                          <a:srcRect/>
                          <a:stretch>
                            <a:fillRect/>
                          </a:stretch>
                        </pic:blipFill>
                        <pic:spPr>
                          <a:xfrm>
                            <a:off x="0" y="0"/>
                            <a:ext cx="495300" cy="35814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智能洗手机</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71.00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9718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29" cstate="print"/>
                          <a:srcRect/>
                          <a:stretch>
                            <a:fillRect/>
                          </a:stretch>
                        </pic:blipFill>
                        <pic:spPr>
                          <a:xfrm>
                            <a:off x="0" y="0"/>
                            <a:ext cx="495300" cy="29718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三能羊毛刷</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长235</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*75</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pPr>
              <w:spacing w:line="600" w:lineRule="exact"/>
              <w:rPr>
                <w:rFonts w:ascii="仿宋_GB2312" w:hAnsi="仿宋_GB2312" w:eastAsia="仿宋_GB2312" w:cs="仿宋_GB2312"/>
                <w:sz w:val="28"/>
                <w:szCs w:val="28"/>
              </w:rPr>
            </w:pPr>
          </w:p>
        </w:tc>
        <w:tc>
          <w:tcPr>
            <w:tcW w:w="994"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27660"/>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30" cstate="print"/>
                          <a:srcRect/>
                          <a:stretch>
                            <a:fillRect/>
                          </a:stretch>
                        </pic:blipFill>
                        <pic:spPr>
                          <a:xfrm>
                            <a:off x="0" y="0"/>
                            <a:ext cx="495300" cy="3276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地刷</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24</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*7</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13360"/>
                  <wp:effectExtent l="1905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31" cstate="print"/>
                          <a:srcRect/>
                          <a:stretch>
                            <a:fillRect/>
                          </a:stretch>
                        </pic:blipFill>
                        <pic:spPr>
                          <a:xfrm>
                            <a:off x="0" y="0"/>
                            <a:ext cx="495300" cy="21336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小马桶刷</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1*56</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降解单格饭盒</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1*750ml*200个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400</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95</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降解单格饭盒</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1*750ml*300个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600</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96</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降解四格饭盒</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1*1000ml*200个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500</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97</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降解单格汤碗</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1*400ml*300个</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360</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98</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不锈钢米饭勺</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8*23</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6</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28600"/>
                  <wp:effectExtent l="1905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32" cstate="print"/>
                          <a:srcRect/>
                          <a:stretch>
                            <a:fillRect/>
                          </a:stretch>
                        </pic:blipFill>
                        <pic:spPr>
                          <a:xfrm>
                            <a:off x="0" y="0"/>
                            <a:ext cx="495300" cy="22860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99</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加厚大垃圾袋</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80*90</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1.5</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rPr>
            </w:pPr>
            <w:r>
              <w:rPr>
                <w:rFonts w:hint="eastAsia" w:ascii="仿宋_GB2312" w:hAnsi="仿宋_GB2312" w:eastAsia="仿宋_GB2312" w:cs="仿宋_GB2312"/>
                <w:color w:val="000000"/>
              </w:rPr>
              <w:t>100</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小封口袋（密封袋）</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长24</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*宽16</w:t>
            </w:r>
            <w:r>
              <w:rPr>
                <w:rFonts w:hint="eastAsia" w:ascii="仿宋_GB2312" w:hAnsi="仿宋_GB2312" w:eastAsia="仿宋_GB2312" w:cs="仿宋_GB2312"/>
                <w:color w:val="000000"/>
                <w:sz w:val="28"/>
                <w:szCs w:val="28"/>
              </w:rPr>
              <w:t>cm</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0.12</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rPr>
            </w:pPr>
            <w:r>
              <w:rPr>
                <w:rFonts w:hint="eastAsia" w:ascii="仿宋_GB2312" w:hAnsi="仿宋_GB2312" w:eastAsia="仿宋_GB2312" w:cs="仿宋_GB2312"/>
                <w:color w:val="000000"/>
              </w:rPr>
              <w:t>101</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留样标签纸</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pPr>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卷</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30</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731520"/>
                  <wp:effectExtent l="1905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33" cstate="print"/>
                          <a:srcRect/>
                          <a:stretch>
                            <a:fillRect/>
                          </a:stretch>
                        </pic:blipFill>
                        <pic:spPr>
                          <a:xfrm>
                            <a:off x="0" y="0"/>
                            <a:ext cx="495300" cy="73152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rPr>
            </w:pPr>
            <w:r>
              <w:rPr>
                <w:rFonts w:hint="eastAsia" w:ascii="仿宋_GB2312" w:hAnsi="仿宋_GB2312" w:eastAsia="仿宋_GB2312" w:cs="仿宋_GB2312"/>
                <w:color w:val="000000"/>
              </w:rPr>
              <w:t>102</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降解食品袋（小）</w:t>
            </w:r>
          </w:p>
        </w:tc>
        <w:tc>
          <w:tcPr>
            <w:tcW w:w="2119" w:type="dxa"/>
            <w:vAlign w:val="center"/>
          </w:tcPr>
          <w:p>
            <w:pPr>
              <w:jc w:val="center"/>
              <w:rPr>
                <w:rFonts w:ascii="仿宋_GB2312" w:hAnsi="仿宋_GB2312" w:eastAsia="仿宋_GB2312" w:cs="仿宋_GB2312"/>
                <w:sz w:val="28"/>
                <w:szCs w:val="28"/>
              </w:rPr>
            </w:pP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0.15</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提供样版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rPr>
            </w:pPr>
            <w:r>
              <w:rPr>
                <w:rFonts w:hint="eastAsia" w:ascii="仿宋_GB2312" w:hAnsi="仿宋_GB2312" w:eastAsia="仿宋_GB2312" w:cs="仿宋_GB2312"/>
                <w:color w:val="000000"/>
              </w:rPr>
              <w:t>103</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降解食品袋（大）</w:t>
            </w:r>
          </w:p>
        </w:tc>
        <w:tc>
          <w:tcPr>
            <w:tcW w:w="2119" w:type="dxa"/>
            <w:vAlign w:val="center"/>
          </w:tcPr>
          <w:p>
            <w:pPr>
              <w:jc w:val="center"/>
              <w:rPr>
                <w:rFonts w:ascii="仿宋_GB2312" w:hAnsi="仿宋_GB2312" w:eastAsia="仿宋_GB2312" w:cs="仿宋_GB2312"/>
                <w:sz w:val="28"/>
                <w:szCs w:val="28"/>
              </w:rPr>
            </w:pP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0.25</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提供样版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pPr>
              <w:jc w:val="center"/>
              <w:textAlignment w:val="center"/>
              <w:rPr>
                <w:rFonts w:ascii="仿宋_GB2312" w:hAnsi="仿宋_GB2312" w:eastAsia="仿宋_GB2312" w:cs="仿宋_GB2312"/>
              </w:rPr>
            </w:pPr>
            <w:r>
              <w:rPr>
                <w:rFonts w:hint="eastAsia" w:ascii="仿宋_GB2312" w:hAnsi="仿宋_GB2312" w:eastAsia="仿宋_GB2312" w:cs="仿宋_GB2312"/>
                <w:color w:val="000000"/>
              </w:rPr>
              <w:t>104</w:t>
            </w:r>
          </w:p>
        </w:tc>
        <w:tc>
          <w:tcPr>
            <w:tcW w:w="3112" w:type="dxa"/>
            <w:vAlign w:val="center"/>
          </w:tcPr>
          <w:p>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长洗锅扫</w:t>
            </w:r>
          </w:p>
        </w:tc>
        <w:tc>
          <w:tcPr>
            <w:tcW w:w="2119"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长1米</w:t>
            </w:r>
          </w:p>
        </w:tc>
        <w:tc>
          <w:tcPr>
            <w:tcW w:w="488" w:type="dxa"/>
            <w:vAlign w:val="center"/>
          </w:tcPr>
          <w:p>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pPr>
              <w:jc w:val="center"/>
              <w:textAlignment w:val="center"/>
              <w:rPr>
                <w:rFonts w:ascii="仿宋_GB2312" w:hAnsi="仿宋_GB2312" w:eastAsia="仿宋_GB2312" w:cs="仿宋_GB2312"/>
                <w:sz w:val="28"/>
                <w:szCs w:val="28"/>
              </w:rPr>
            </w:pPr>
            <w:r>
              <w:rPr>
                <w:rFonts w:hint="eastAsia"/>
                <w:color w:val="000000"/>
                <w:sz w:val="28"/>
                <w:szCs w:val="28"/>
              </w:rPr>
              <w:t>35</w:t>
            </w:r>
          </w:p>
        </w:tc>
        <w:tc>
          <w:tcPr>
            <w:tcW w:w="1143" w:type="dxa"/>
          </w:tcPr>
          <w:p>
            <w:pPr>
              <w:spacing w:line="600" w:lineRule="exact"/>
              <w:jc w:val="center"/>
              <w:rPr>
                <w:rFonts w:ascii="仿宋_GB2312" w:hAnsi="仿宋_GB2312" w:eastAsia="仿宋_GB2312" w:cs="仿宋_GB2312"/>
                <w:sz w:val="28"/>
                <w:szCs w:val="28"/>
              </w:rPr>
            </w:pPr>
          </w:p>
        </w:tc>
        <w:tc>
          <w:tcPr>
            <w:tcW w:w="994" w:type="dxa"/>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243840"/>
                  <wp:effectExtent l="19050" t="0" r="762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34" cstate="print"/>
                          <a:srcRect/>
                          <a:stretch>
                            <a:fillRect/>
                          </a:stretch>
                        </pic:blipFill>
                        <pic:spPr>
                          <a:xfrm>
                            <a:off x="0" y="0"/>
                            <a:ext cx="487680" cy="24384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581" w:type="dxa"/>
            <w:vAlign w:val="center"/>
          </w:tcPr>
          <w:p>
            <w:pPr>
              <w:spacing w:line="600" w:lineRule="exact"/>
              <w:jc w:val="center"/>
              <w:rPr>
                <w:rFonts w:ascii="仿宋_GB2312" w:hAnsi="仿宋_GB2312" w:eastAsia="仿宋_GB2312" w:cs="仿宋_GB2312"/>
              </w:rPr>
            </w:pPr>
            <w:r>
              <w:rPr>
                <w:rFonts w:hint="eastAsia" w:ascii="仿宋_GB2312" w:hAnsi="仿宋_GB2312" w:eastAsia="仿宋_GB2312" w:cs="仿宋_GB2312"/>
              </w:rPr>
              <w:t>105</w:t>
            </w:r>
          </w:p>
        </w:tc>
        <w:tc>
          <w:tcPr>
            <w:tcW w:w="3112"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单价报价合计</w:t>
            </w:r>
          </w:p>
        </w:tc>
        <w:tc>
          <w:tcPr>
            <w:tcW w:w="2119" w:type="dxa"/>
            <w:vAlign w:val="center"/>
          </w:tcPr>
          <w:p>
            <w:pPr>
              <w:spacing w:line="600" w:lineRule="exact"/>
              <w:jc w:val="center"/>
              <w:rPr>
                <w:rFonts w:ascii="仿宋_GB2312" w:hAnsi="仿宋_GB2312" w:eastAsia="仿宋_GB2312" w:cs="仿宋_GB2312"/>
                <w:sz w:val="28"/>
                <w:szCs w:val="28"/>
              </w:rPr>
            </w:pPr>
          </w:p>
        </w:tc>
        <w:tc>
          <w:tcPr>
            <w:tcW w:w="3825" w:type="dxa"/>
            <w:gridSpan w:val="4"/>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元</w:t>
            </w:r>
          </w:p>
        </w:tc>
      </w:tr>
    </w:tbl>
    <w:p>
      <w:pPr>
        <w:rPr>
          <w:rFonts w:ascii="仿宋_GB2312" w:hAnsi="仿宋_GB2312" w:eastAsia="仿宋_GB2312" w:cs="仿宋_GB2312"/>
          <w:sz w:val="28"/>
          <w:szCs w:val="28"/>
        </w:rPr>
      </w:pPr>
      <w:r>
        <w:rPr>
          <w:rFonts w:hint="eastAsia" w:ascii="仿宋_GB2312" w:hAnsi="仿宋_GB2312" w:eastAsia="仿宋_GB2312" w:cs="仿宋_GB2312"/>
          <w:sz w:val="28"/>
          <w:szCs w:val="28"/>
        </w:rPr>
        <w:t>注：以上产品报价为含税到货价，中标人应根据采购人要求按批次供货。</w:t>
      </w:r>
    </w:p>
    <w:p>
      <w:pPr>
        <w:spacing w:line="600" w:lineRule="exact"/>
        <w:rPr>
          <w:rFonts w:ascii="仿宋_GB2312" w:hAnsi="仿宋_GB2312" w:eastAsia="仿宋_GB2312" w:cs="仿宋_GB2312"/>
          <w:sz w:val="28"/>
          <w:szCs w:val="28"/>
        </w:rPr>
      </w:pPr>
    </w:p>
    <w:p>
      <w:pPr>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投标人：（盖章）</w:t>
      </w:r>
    </w:p>
    <w:p>
      <w:pPr>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p>
    <w:p/>
    <w:sectPr>
      <w:footerReference r:id="rId3" w:type="default"/>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sdtPr>
    <w:sdtContent>
      <w:p>
        <w:pPr>
          <w:pStyle w:val="6"/>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47446331"/>
    <w:rsid w:val="000147FB"/>
    <w:rsid w:val="00031C6A"/>
    <w:rsid w:val="00263891"/>
    <w:rsid w:val="002F75F5"/>
    <w:rsid w:val="004B09CD"/>
    <w:rsid w:val="00562408"/>
    <w:rsid w:val="005C4477"/>
    <w:rsid w:val="00652B46"/>
    <w:rsid w:val="006D10A0"/>
    <w:rsid w:val="00825CB6"/>
    <w:rsid w:val="008F31EA"/>
    <w:rsid w:val="00B84E31"/>
    <w:rsid w:val="00CB292C"/>
    <w:rsid w:val="00D733EF"/>
    <w:rsid w:val="00E05948"/>
    <w:rsid w:val="00EB6065"/>
    <w:rsid w:val="00F7767E"/>
    <w:rsid w:val="01CD02FC"/>
    <w:rsid w:val="052C7EA8"/>
    <w:rsid w:val="0BC45C86"/>
    <w:rsid w:val="0D7F7E2D"/>
    <w:rsid w:val="131D624C"/>
    <w:rsid w:val="20364C69"/>
    <w:rsid w:val="20904230"/>
    <w:rsid w:val="24E73936"/>
    <w:rsid w:val="26C82801"/>
    <w:rsid w:val="2965062A"/>
    <w:rsid w:val="2B2F35E9"/>
    <w:rsid w:val="2D1F306A"/>
    <w:rsid w:val="2F3706D9"/>
    <w:rsid w:val="30CC5D3A"/>
    <w:rsid w:val="30DF06F8"/>
    <w:rsid w:val="33110A33"/>
    <w:rsid w:val="35E704F5"/>
    <w:rsid w:val="39EF2943"/>
    <w:rsid w:val="3C7A4AB5"/>
    <w:rsid w:val="3EBC4322"/>
    <w:rsid w:val="47446331"/>
    <w:rsid w:val="4E2B588B"/>
    <w:rsid w:val="50E40346"/>
    <w:rsid w:val="53772671"/>
    <w:rsid w:val="557055EC"/>
    <w:rsid w:val="6A6D012C"/>
    <w:rsid w:val="74610522"/>
    <w:rsid w:val="770E058B"/>
    <w:rsid w:val="79A76F6B"/>
    <w:rsid w:val="7B234CEF"/>
    <w:rsid w:val="7DA5156C"/>
    <w:rsid w:val="7DEE1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2"/>
    <w:basedOn w:val="3"/>
    <w:next w:val="4"/>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3">
    <w:name w:val="heading 3"/>
    <w:basedOn w:val="1"/>
    <w:next w:val="1"/>
    <w:semiHidden/>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rPr>
  </w:style>
  <w:style w:type="paragraph" w:styleId="4">
    <w:name w:val="heading 4"/>
    <w:basedOn w:val="1"/>
    <w:next w:val="1"/>
    <w:semiHidden/>
    <w:unhideWhenUsed/>
    <w:qFormat/>
    <w:uiPriority w:val="9"/>
    <w:pPr>
      <w:keepNext/>
      <w:keepLines/>
      <w:widowControl w:val="0"/>
      <w:spacing w:before="280" w:after="290" w:line="376" w:lineRule="auto"/>
      <w:jc w:val="both"/>
      <w:outlineLvl w:val="3"/>
    </w:pPr>
    <w:rPr>
      <w:rFonts w:asciiTheme="majorHAnsi" w:hAnsiTheme="majorHAnsi" w:eastAsiaTheme="majorEastAsia" w:cstheme="majorBidi"/>
      <w:b/>
      <w:bCs/>
      <w:kern w:val="2"/>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2"/>
    <w:uiPriority w:val="0"/>
    <w:rPr>
      <w:sz w:val="18"/>
      <w:szCs w:val="18"/>
    </w:rPr>
  </w:style>
  <w:style w:type="paragraph" w:styleId="6">
    <w:name w:val="footer"/>
    <w:basedOn w:val="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7">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7"/>
    <w:uiPriority w:val="0"/>
    <w:rPr>
      <w:rFonts w:ascii="宋体" w:hAnsi="宋体" w:cs="宋体"/>
      <w:sz w:val="18"/>
      <w:szCs w:val="18"/>
    </w:rPr>
  </w:style>
  <w:style w:type="character" w:customStyle="1" w:styleId="12">
    <w:name w:val="批注框文本 Char"/>
    <w:basedOn w:val="10"/>
    <w:link w:val="5"/>
    <w:uiPriority w:val="0"/>
    <w:rPr>
      <w:rFonts w:ascii="宋体" w:hAnsi="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5" Type="http://schemas.openxmlformats.org/officeDocument/2006/relationships/fontTable" Target="fontTable.xml"/><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2968</Words>
  <Characters>4052</Characters>
  <Lines>39</Lines>
  <Paragraphs>10</Paragraphs>
  <TotalTime>5</TotalTime>
  <ScaleCrop>false</ScaleCrop>
  <LinksUpToDate>false</LinksUpToDate>
  <CharactersWithSpaces>4530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2021-04-02T01:53:00Z</dcterms:created>
  <dc:creator>HP</dc:creator>
  <cp:lastModifiedBy>HUA</cp:lastModifiedBy>
  <dcterms:modified xsi:type="dcterms:W3CDTF">2023-05-29T01:25:54Z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75244C715D504A3A95735A3E2485CBCD_13</vt:lpwstr>
  </property>
</Properties>
</file>