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71F" w:rsidRDefault="00680D0B" w:rsidP="00680D0B">
      <w:pPr>
        <w:spacing w:line="640" w:lineRule="exact"/>
        <w:jc w:val="center"/>
        <w:rPr>
          <w:rFonts w:ascii="方正小标宋简体" w:eastAsia="方正小标宋简体"/>
          <w:sz w:val="44"/>
          <w:szCs w:val="44"/>
        </w:rPr>
      </w:pPr>
      <w:r w:rsidRPr="00680D0B">
        <w:rPr>
          <w:rFonts w:ascii="方正小标宋简体" w:eastAsia="方正小标宋简体" w:hint="eastAsia"/>
          <w:sz w:val="44"/>
          <w:szCs w:val="44"/>
        </w:rPr>
        <w:t>中共深圳市委党校</w:t>
      </w:r>
      <w:r w:rsidR="00244955">
        <w:rPr>
          <w:rFonts w:ascii="方正小标宋简体" w:eastAsia="方正小标宋简体" w:hint="eastAsia"/>
          <w:sz w:val="44"/>
          <w:szCs w:val="44"/>
        </w:rPr>
        <w:t>茶水柜</w:t>
      </w:r>
      <w:r w:rsidR="00506157">
        <w:rPr>
          <w:rFonts w:ascii="方正小标宋简体" w:eastAsia="方正小标宋简体" w:hint="eastAsia"/>
          <w:sz w:val="44"/>
          <w:szCs w:val="44"/>
        </w:rPr>
        <w:t>采购项目公告</w:t>
      </w:r>
    </w:p>
    <w:p w:rsidR="0030671F" w:rsidRPr="0030671F" w:rsidRDefault="0030671F" w:rsidP="0030671F">
      <w:pPr>
        <w:spacing w:line="640" w:lineRule="exact"/>
        <w:jc w:val="center"/>
        <w:rPr>
          <w:rFonts w:ascii="方正小标宋简体" w:eastAsia="方正小标宋简体" w:hAnsiTheme="minorEastAsia"/>
          <w:sz w:val="28"/>
          <w:szCs w:val="28"/>
        </w:rPr>
      </w:pPr>
    </w:p>
    <w:p w:rsidR="00F7767E" w:rsidRDefault="00825CB6" w:rsidP="00C740B6">
      <w:pPr>
        <w:tabs>
          <w:tab w:val="left" w:pos="6900"/>
        </w:tabs>
        <w:spacing w:line="640" w:lineRule="exact"/>
        <w:ind w:firstLineChars="200" w:firstLine="640"/>
        <w:rPr>
          <w:rFonts w:ascii="黑体" w:eastAsia="黑体" w:hAnsi="黑体"/>
          <w:sz w:val="32"/>
          <w:szCs w:val="32"/>
        </w:rPr>
      </w:pPr>
      <w:r>
        <w:rPr>
          <w:rFonts w:ascii="黑体" w:eastAsia="黑体" w:hAnsi="黑体" w:hint="eastAsia"/>
          <w:sz w:val="32"/>
          <w:szCs w:val="32"/>
        </w:rPr>
        <w:t xml:space="preserve">一、项目简介  </w:t>
      </w:r>
      <w:r w:rsidR="00C740B6">
        <w:rPr>
          <w:rFonts w:ascii="黑体" w:eastAsia="黑体" w:hAnsi="黑体"/>
          <w:sz w:val="32"/>
          <w:szCs w:val="32"/>
        </w:rPr>
        <w:tab/>
      </w:r>
    </w:p>
    <w:p w:rsidR="00680D0B" w:rsidRDefault="00825CB6" w:rsidP="00F370B4">
      <w:pPr>
        <w:ind w:firstLineChars="150" w:firstLine="480"/>
        <w:rPr>
          <w:rFonts w:ascii="仿宋_GB2312" w:eastAsia="仿宋_GB2312"/>
          <w:sz w:val="32"/>
          <w:szCs w:val="32"/>
        </w:rPr>
      </w:pPr>
      <w:r>
        <w:rPr>
          <w:rFonts w:ascii="仿宋_GB2312" w:eastAsia="仿宋_GB2312" w:hint="eastAsia"/>
          <w:sz w:val="32"/>
          <w:szCs w:val="32"/>
        </w:rPr>
        <w:t xml:space="preserve"> 项目名称：</w:t>
      </w:r>
      <w:r w:rsidR="00680D0B" w:rsidRPr="00680D0B">
        <w:rPr>
          <w:rFonts w:ascii="仿宋_GB2312" w:eastAsia="仿宋_GB2312" w:hint="eastAsia"/>
          <w:sz w:val="32"/>
          <w:szCs w:val="32"/>
        </w:rPr>
        <w:t>中共深圳市委党校</w:t>
      </w:r>
      <w:r w:rsidR="00244955">
        <w:rPr>
          <w:rFonts w:ascii="仿宋_GB2312" w:eastAsia="仿宋_GB2312" w:hint="eastAsia"/>
          <w:sz w:val="32"/>
          <w:szCs w:val="32"/>
        </w:rPr>
        <w:t>茶水柜</w:t>
      </w:r>
      <w:r w:rsidR="00680D0B" w:rsidRPr="00680D0B">
        <w:rPr>
          <w:rFonts w:ascii="仿宋_GB2312" w:eastAsia="仿宋_GB2312" w:hint="eastAsia"/>
          <w:sz w:val="32"/>
          <w:szCs w:val="32"/>
        </w:rPr>
        <w:t>采购项目</w:t>
      </w:r>
    </w:p>
    <w:p w:rsidR="00F7767E" w:rsidRDefault="00825CB6" w:rsidP="00680D0B">
      <w:pPr>
        <w:ind w:firstLineChars="200" w:firstLine="640"/>
        <w:rPr>
          <w:rFonts w:ascii="仿宋_GB2312" w:eastAsia="仿宋_GB2312"/>
          <w:sz w:val="32"/>
          <w:szCs w:val="32"/>
        </w:rPr>
      </w:pPr>
      <w:r>
        <w:rPr>
          <w:rFonts w:ascii="仿宋_GB2312" w:eastAsia="仿宋_GB2312" w:hint="eastAsia"/>
          <w:sz w:val="32"/>
          <w:szCs w:val="32"/>
        </w:rPr>
        <w:t>项目地址：深圳市</w:t>
      </w:r>
      <w:r w:rsidR="00E670D4">
        <w:rPr>
          <w:rFonts w:ascii="仿宋_GB2312" w:eastAsia="仿宋_GB2312" w:hint="eastAsia"/>
          <w:sz w:val="32"/>
          <w:szCs w:val="32"/>
        </w:rPr>
        <w:t>福田区</w:t>
      </w:r>
      <w:r>
        <w:rPr>
          <w:rFonts w:ascii="仿宋_GB2312" w:eastAsia="仿宋_GB2312" w:hint="eastAsia"/>
          <w:sz w:val="32"/>
          <w:szCs w:val="32"/>
        </w:rPr>
        <w:t>香蜜湖路3008号中共深圳市委党校</w:t>
      </w:r>
    </w:p>
    <w:p w:rsidR="0030671F"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项目内容：</w:t>
      </w:r>
      <w:r w:rsidR="00244955">
        <w:rPr>
          <w:rFonts w:ascii="仿宋_GB2312" w:eastAsia="仿宋_GB2312" w:hint="eastAsia"/>
          <w:sz w:val="32"/>
          <w:szCs w:val="32"/>
        </w:rPr>
        <w:t>茶水柜</w:t>
      </w:r>
      <w:r w:rsidR="00F370B4">
        <w:rPr>
          <w:rFonts w:ascii="仿宋_GB2312" w:eastAsia="仿宋_GB2312" w:hint="eastAsia"/>
          <w:sz w:val="32"/>
          <w:szCs w:val="32"/>
        </w:rPr>
        <w:t>供货及安装</w:t>
      </w:r>
      <w:r w:rsidR="00556954">
        <w:rPr>
          <w:rFonts w:ascii="仿宋_GB2312" w:eastAsia="仿宋_GB2312" w:hint="eastAsia"/>
          <w:sz w:val="32"/>
          <w:szCs w:val="32"/>
        </w:rPr>
        <w:t>。</w:t>
      </w:r>
      <w:r w:rsidR="001B5800">
        <w:rPr>
          <w:rFonts w:ascii="仿宋_GB2312" w:eastAsia="仿宋_GB2312" w:hint="eastAsia"/>
          <w:sz w:val="32"/>
          <w:szCs w:val="32"/>
        </w:rPr>
        <w:t>（详细要求，请见附件）</w:t>
      </w:r>
    </w:p>
    <w:p w:rsidR="00F7767E" w:rsidRDefault="00825CB6">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sidRPr="00A74076">
        <w:rPr>
          <w:rFonts w:ascii="黑体" w:eastAsia="黑体" w:hAnsi="黑体" w:hint="eastAsia"/>
          <w:sz w:val="32"/>
          <w:szCs w:val="32"/>
        </w:rPr>
        <w:t>：</w:t>
      </w:r>
      <w:r w:rsidR="005A46E2" w:rsidRPr="00A74076">
        <w:rPr>
          <w:rFonts w:ascii="仿宋_GB2312" w:eastAsia="仿宋_GB2312" w:hint="eastAsia"/>
          <w:sz w:val="32"/>
          <w:szCs w:val="32"/>
        </w:rPr>
        <w:t>9</w:t>
      </w:r>
      <w:r>
        <w:rPr>
          <w:rFonts w:ascii="仿宋_GB2312" w:eastAsia="仿宋_GB2312" w:hint="eastAsia"/>
          <w:sz w:val="32"/>
          <w:szCs w:val="32"/>
        </w:rPr>
        <w:t>万元（投标人不得超</w:t>
      </w:r>
      <w:r w:rsidR="00556954">
        <w:rPr>
          <w:rFonts w:ascii="仿宋_GB2312" w:eastAsia="仿宋_GB2312" w:hint="eastAsia"/>
          <w:sz w:val="32"/>
          <w:szCs w:val="32"/>
        </w:rPr>
        <w:t>预算</w:t>
      </w:r>
      <w:r>
        <w:rPr>
          <w:rFonts w:ascii="仿宋_GB2312" w:eastAsia="仿宋_GB2312" w:hint="eastAsia"/>
          <w:sz w:val="32"/>
          <w:szCs w:val="32"/>
        </w:rPr>
        <w:t>报价，否则将被否决投标）</w:t>
      </w:r>
    </w:p>
    <w:p w:rsidR="00F7767E" w:rsidRDefault="00825CB6">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1.报价</w:t>
      </w:r>
      <w:r>
        <w:rPr>
          <w:rFonts w:ascii="仿宋_GB2312" w:eastAsia="仿宋_GB2312"/>
          <w:sz w:val="32"/>
          <w:szCs w:val="32"/>
        </w:rPr>
        <w:t>人须是在中华人民共和国境内注册，具有独立法人资格或是具有独立承担民事责任的能力的其它组织</w:t>
      </w:r>
      <w:r>
        <w:rPr>
          <w:rFonts w:ascii="仿宋_GB2312" w:eastAsia="仿宋_GB2312" w:hint="eastAsia"/>
          <w:sz w:val="32"/>
          <w:szCs w:val="32"/>
        </w:rPr>
        <w:t>；</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3.本项目不接受联合体报价。</w:t>
      </w:r>
    </w:p>
    <w:p w:rsidR="00F7767E" w:rsidRDefault="00825CB6">
      <w:pPr>
        <w:spacing w:line="640" w:lineRule="exact"/>
        <w:ind w:firstLineChars="200" w:firstLine="640"/>
        <w:rPr>
          <w:rFonts w:ascii="黑体" w:eastAsia="黑体" w:hAnsi="黑体"/>
          <w:sz w:val="32"/>
          <w:szCs w:val="32"/>
        </w:rPr>
      </w:pPr>
      <w:r>
        <w:rPr>
          <w:rFonts w:ascii="黑体" w:eastAsia="黑体" w:hAnsi="黑体" w:hint="eastAsia"/>
          <w:sz w:val="32"/>
          <w:szCs w:val="32"/>
        </w:rPr>
        <w:t>五、投标单位应提交以下资料、材料：</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1.营业执照（加盖公章)；</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2.法定代表人身份证明书复印件及身份证复印件或法人授权委托书原件及委托代理人身份证复印件（加盖公章，附件一）；</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3.政府采购投标及履约承诺函（加盖公章，附件二）；</w:t>
      </w:r>
    </w:p>
    <w:p w:rsidR="00F7767E" w:rsidRDefault="00656885">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w:t>
      </w:r>
      <w:r w:rsidR="00825CB6">
        <w:rPr>
          <w:rFonts w:ascii="仿宋_GB2312" w:eastAsia="仿宋_GB2312" w:hint="eastAsia"/>
          <w:color w:val="000000" w:themeColor="text1"/>
          <w:sz w:val="32"/>
          <w:szCs w:val="32"/>
        </w:rPr>
        <w:t>报价函（加盖公章，附件三）；</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5.清单报价表（加盖公章，附件四）；</w:t>
      </w:r>
    </w:p>
    <w:p w:rsidR="00680D0B" w:rsidRDefault="00506157">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6.</w:t>
      </w:r>
      <w:r w:rsidR="00F370B4">
        <w:rPr>
          <w:rFonts w:ascii="仿宋_GB2312" w:eastAsia="仿宋_GB2312" w:hint="eastAsia"/>
          <w:color w:val="000000" w:themeColor="text1"/>
          <w:sz w:val="32"/>
          <w:szCs w:val="32"/>
        </w:rPr>
        <w:t>拟供货家具</w:t>
      </w:r>
      <w:r w:rsidR="00680D0B" w:rsidRPr="00680D0B">
        <w:rPr>
          <w:rFonts w:ascii="仿宋_GB2312" w:eastAsia="仿宋_GB2312" w:hint="eastAsia"/>
          <w:b/>
          <w:color w:val="000000" w:themeColor="text1"/>
          <w:sz w:val="32"/>
          <w:szCs w:val="32"/>
        </w:rPr>
        <w:t>实物彩色图片</w:t>
      </w:r>
    </w:p>
    <w:p w:rsidR="00C740B6" w:rsidRDefault="00680D0B">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a.</w:t>
      </w:r>
      <w:r w:rsidR="00244955">
        <w:rPr>
          <w:rFonts w:ascii="仿宋_GB2312" w:eastAsia="仿宋_GB2312" w:hint="eastAsia"/>
          <w:color w:val="000000" w:themeColor="text1"/>
          <w:sz w:val="32"/>
          <w:szCs w:val="32"/>
        </w:rPr>
        <w:t>茶水柜</w:t>
      </w:r>
      <w:r>
        <w:rPr>
          <w:rFonts w:ascii="仿宋_GB2312" w:eastAsia="仿宋_GB2312" w:hint="eastAsia"/>
          <w:color w:val="000000" w:themeColor="text1"/>
          <w:sz w:val="32"/>
          <w:szCs w:val="32"/>
        </w:rPr>
        <w:t xml:space="preserve"> 正面、45度侧视角、背面，三个角度各一张</w:t>
      </w:r>
      <w:r w:rsidR="00C740B6">
        <w:rPr>
          <w:rFonts w:ascii="仿宋_GB2312" w:eastAsia="仿宋_GB2312" w:hint="eastAsia"/>
          <w:color w:val="000000" w:themeColor="text1"/>
          <w:sz w:val="32"/>
          <w:szCs w:val="32"/>
        </w:rPr>
        <w:t>（加盖公章）</w:t>
      </w:r>
      <w:r w:rsidR="00D454FA">
        <w:rPr>
          <w:rFonts w:ascii="仿宋_GB2312" w:eastAsia="仿宋_GB2312" w:hint="eastAsia"/>
          <w:color w:val="000000" w:themeColor="text1"/>
          <w:sz w:val="32"/>
          <w:szCs w:val="32"/>
        </w:rPr>
        <w:t>；</w:t>
      </w:r>
    </w:p>
    <w:p w:rsidR="00C740B6" w:rsidRDefault="00B3577C" w:rsidP="00B3577C">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7实物</w:t>
      </w:r>
      <w:r w:rsidR="00F370B4">
        <w:rPr>
          <w:rFonts w:ascii="仿宋_GB2312" w:eastAsia="仿宋_GB2312" w:hint="eastAsia"/>
          <w:color w:val="000000" w:themeColor="text1"/>
          <w:sz w:val="32"/>
          <w:szCs w:val="32"/>
        </w:rPr>
        <w:t>样品</w:t>
      </w:r>
      <w:r>
        <w:rPr>
          <w:rFonts w:ascii="仿宋_GB2312" w:eastAsia="仿宋_GB2312" w:hint="eastAsia"/>
          <w:color w:val="000000" w:themeColor="text1"/>
          <w:sz w:val="32"/>
          <w:szCs w:val="32"/>
        </w:rPr>
        <w:t>：</w:t>
      </w:r>
    </w:p>
    <w:p w:rsidR="00506157" w:rsidRDefault="00B3577C" w:rsidP="00B3577C">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a.</w:t>
      </w:r>
      <w:r w:rsidR="00506157">
        <w:rPr>
          <w:rFonts w:ascii="仿宋_GB2312" w:eastAsia="仿宋_GB2312" w:hint="eastAsia"/>
          <w:color w:val="000000" w:themeColor="text1"/>
          <w:sz w:val="32"/>
          <w:szCs w:val="32"/>
        </w:rPr>
        <w:t>基材（白蜡木实木喷涂油漆）、五金件</w:t>
      </w:r>
      <w:r w:rsidR="00F72732">
        <w:rPr>
          <w:rFonts w:ascii="仿宋_GB2312" w:eastAsia="仿宋_GB2312" w:hint="eastAsia"/>
          <w:color w:val="000000" w:themeColor="text1"/>
          <w:sz w:val="32"/>
          <w:szCs w:val="32"/>
        </w:rPr>
        <w:t>；</w:t>
      </w:r>
    </w:p>
    <w:p w:rsidR="001B5800" w:rsidRDefault="00825CB6">
      <w:pPr>
        <w:spacing w:line="640" w:lineRule="exact"/>
        <w:ind w:firstLineChars="200" w:firstLine="640"/>
        <w:rPr>
          <w:rFonts w:ascii="仿宋_GB2312" w:eastAsia="仿宋_GB2312"/>
          <w:sz w:val="32"/>
          <w:szCs w:val="32"/>
        </w:rPr>
      </w:pPr>
      <w:r>
        <w:rPr>
          <w:rFonts w:ascii="仿宋_GB2312" w:eastAsia="仿宋_GB2312" w:hint="eastAsia"/>
          <w:color w:val="000000" w:themeColor="text1"/>
          <w:sz w:val="32"/>
          <w:szCs w:val="32"/>
        </w:rPr>
        <w:t>上述1-</w:t>
      </w:r>
      <w:r w:rsidR="00E905B0">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纸质资料应装订成册，加盖骑缝章</w:t>
      </w:r>
      <w:r w:rsidR="00656885">
        <w:rPr>
          <w:rFonts w:ascii="仿宋_GB2312" w:eastAsia="仿宋_GB2312" w:hint="eastAsia"/>
          <w:color w:val="000000" w:themeColor="text1"/>
          <w:sz w:val="32"/>
          <w:szCs w:val="32"/>
        </w:rPr>
        <w:t>，实物样品请标贴标志注明投标人名称</w:t>
      </w:r>
      <w:r>
        <w:rPr>
          <w:rFonts w:ascii="仿宋_GB2312" w:eastAsia="仿宋_GB2312" w:hint="eastAsia"/>
          <w:color w:val="000000" w:themeColor="text1"/>
          <w:sz w:val="32"/>
          <w:szCs w:val="32"/>
        </w:rPr>
        <w:t>。</w:t>
      </w:r>
    </w:p>
    <w:p w:rsidR="0072017C" w:rsidRDefault="00825CB6">
      <w:pPr>
        <w:spacing w:line="640" w:lineRule="exact"/>
        <w:ind w:firstLineChars="200" w:firstLine="640"/>
        <w:rPr>
          <w:rFonts w:ascii="仿宋_GB2312" w:eastAsia="仿宋_GB2312"/>
          <w:sz w:val="32"/>
          <w:szCs w:val="32"/>
        </w:rPr>
      </w:pPr>
      <w:r>
        <w:rPr>
          <w:rFonts w:ascii="黑体" w:eastAsia="黑体" w:hAnsi="黑体" w:hint="eastAsia"/>
          <w:sz w:val="32"/>
          <w:szCs w:val="32"/>
        </w:rPr>
        <w:t>六、评标方法：</w:t>
      </w:r>
      <w:r>
        <w:rPr>
          <w:rFonts w:ascii="仿宋_GB2312" w:eastAsia="仿宋_GB2312" w:hint="eastAsia"/>
          <w:sz w:val="32"/>
          <w:szCs w:val="32"/>
        </w:rPr>
        <w:t>本项目由采购方组成询价采购小组，按照</w:t>
      </w:r>
      <w:r w:rsidR="002A41B6">
        <w:rPr>
          <w:rFonts w:ascii="仿宋_GB2312" w:eastAsia="仿宋_GB2312" w:hint="eastAsia"/>
          <w:sz w:val="32"/>
          <w:szCs w:val="32"/>
        </w:rPr>
        <w:t>综合评审法评审。价格分</w:t>
      </w:r>
      <w:r w:rsidR="0072017C">
        <w:rPr>
          <w:rFonts w:ascii="仿宋_GB2312" w:eastAsia="仿宋_GB2312" w:hint="eastAsia"/>
          <w:sz w:val="32"/>
          <w:szCs w:val="32"/>
        </w:rPr>
        <w:t>3</w:t>
      </w:r>
      <w:r w:rsidR="002A41B6">
        <w:rPr>
          <w:rFonts w:ascii="仿宋_GB2312" w:eastAsia="仿宋_GB2312" w:hint="eastAsia"/>
          <w:sz w:val="32"/>
          <w:szCs w:val="32"/>
        </w:rPr>
        <w:t>0分（报价最低的为基准价，得满分，其余报价得分=</w:t>
      </w:r>
      <w:r w:rsidR="0072017C">
        <w:rPr>
          <w:rFonts w:ascii="仿宋_GB2312" w:eastAsia="仿宋_GB2312" w:hint="eastAsia"/>
          <w:sz w:val="32"/>
          <w:szCs w:val="32"/>
        </w:rPr>
        <w:t>3</w:t>
      </w:r>
      <w:r w:rsidR="002A41B6">
        <w:rPr>
          <w:rFonts w:ascii="仿宋_GB2312" w:eastAsia="仿宋_GB2312" w:hint="eastAsia"/>
          <w:sz w:val="32"/>
          <w:szCs w:val="32"/>
        </w:rPr>
        <w:t>0*基准价/报价</w:t>
      </w:r>
      <w:r w:rsidR="002A41B6">
        <w:rPr>
          <w:rFonts w:ascii="仿宋_GB2312" w:eastAsia="仿宋_GB2312"/>
          <w:sz w:val="32"/>
          <w:szCs w:val="32"/>
        </w:rPr>
        <w:t>）</w:t>
      </w:r>
      <w:r w:rsidR="00BC3A35">
        <w:rPr>
          <w:rFonts w:ascii="仿宋_GB2312" w:eastAsia="仿宋_GB2312" w:hint="eastAsia"/>
          <w:sz w:val="32"/>
          <w:szCs w:val="32"/>
        </w:rPr>
        <w:t>，</w:t>
      </w:r>
      <w:r w:rsidR="0072017C">
        <w:rPr>
          <w:rFonts w:ascii="仿宋_GB2312" w:eastAsia="仿宋_GB2312" w:hint="eastAsia"/>
          <w:sz w:val="32"/>
          <w:szCs w:val="32"/>
        </w:rPr>
        <w:t>质量响应得分10分、设计分值30分、</w:t>
      </w:r>
      <w:r w:rsidR="00BC3A35">
        <w:rPr>
          <w:rFonts w:ascii="仿宋_GB2312" w:eastAsia="仿宋_GB2312" w:hint="eastAsia"/>
          <w:sz w:val="32"/>
          <w:szCs w:val="32"/>
        </w:rPr>
        <w:t>样品分值30</w:t>
      </w:r>
      <w:r w:rsidR="0072017C">
        <w:rPr>
          <w:rFonts w:ascii="仿宋_GB2312" w:eastAsia="仿宋_GB2312" w:hint="eastAsia"/>
          <w:sz w:val="32"/>
          <w:szCs w:val="32"/>
        </w:rPr>
        <w:t>，经综合得分最高的为中标人。</w:t>
      </w:r>
    </w:p>
    <w:p w:rsidR="00F7767E" w:rsidRPr="00BC3A35" w:rsidRDefault="00825CB6">
      <w:pPr>
        <w:spacing w:line="640" w:lineRule="exact"/>
        <w:ind w:firstLineChars="200" w:firstLine="640"/>
        <w:rPr>
          <w:rFonts w:ascii="仿宋_GB2312" w:eastAsia="仿宋_GB2312"/>
          <w:i/>
          <w:sz w:val="32"/>
          <w:szCs w:val="32"/>
        </w:rPr>
      </w:pPr>
      <w:r>
        <w:rPr>
          <w:rFonts w:ascii="黑体" w:eastAsia="黑体" w:hAnsi="黑体" w:hint="eastAsia"/>
          <w:sz w:val="32"/>
          <w:szCs w:val="32"/>
        </w:rPr>
        <w:t>七、现场踏勘：</w:t>
      </w:r>
      <w:r>
        <w:rPr>
          <w:rFonts w:ascii="仿宋_GB2312" w:eastAsia="仿宋_GB2312" w:hint="eastAsia"/>
          <w:sz w:val="32"/>
          <w:szCs w:val="32"/>
        </w:rPr>
        <w:t>本项目</w:t>
      </w:r>
      <w:r w:rsidR="00BC3A35">
        <w:rPr>
          <w:rFonts w:ascii="仿宋_GB2312" w:eastAsia="仿宋_GB2312" w:hint="eastAsia"/>
          <w:sz w:val="32"/>
          <w:szCs w:val="32"/>
        </w:rPr>
        <w:t>不组织</w:t>
      </w:r>
      <w:r>
        <w:rPr>
          <w:rFonts w:ascii="仿宋_GB2312" w:eastAsia="仿宋_GB2312" w:hint="eastAsia"/>
          <w:sz w:val="32"/>
          <w:szCs w:val="32"/>
        </w:rPr>
        <w:t>现场踏勘</w:t>
      </w:r>
    </w:p>
    <w:p w:rsidR="00F7767E" w:rsidRDefault="00825CB6">
      <w:pPr>
        <w:spacing w:line="640" w:lineRule="exact"/>
        <w:ind w:firstLineChars="200" w:firstLine="640"/>
        <w:rPr>
          <w:rFonts w:ascii="黑体" w:eastAsia="黑体" w:hAnsi="黑体"/>
          <w:sz w:val="32"/>
          <w:szCs w:val="32"/>
        </w:rPr>
      </w:pPr>
      <w:r w:rsidRPr="00BC3A35">
        <w:rPr>
          <w:rFonts w:ascii="黑体" w:eastAsia="黑体" w:hAnsi="黑体" w:hint="eastAsia"/>
          <w:i/>
          <w:sz w:val="32"/>
          <w:szCs w:val="32"/>
        </w:rPr>
        <w:t>八、</w:t>
      </w:r>
      <w:r w:rsidR="00C25104" w:rsidRPr="00BC3A35">
        <w:rPr>
          <w:rFonts w:ascii="黑体" w:eastAsia="黑体" w:hAnsi="黑体" w:hint="eastAsia"/>
          <w:i/>
          <w:sz w:val="32"/>
          <w:szCs w:val="32"/>
        </w:rPr>
        <w:t>交付时间</w:t>
      </w:r>
      <w:r w:rsidRPr="00BC3A35">
        <w:rPr>
          <w:rFonts w:ascii="黑体" w:eastAsia="黑体" w:hAnsi="黑体" w:hint="eastAsia"/>
          <w:i/>
          <w:sz w:val="32"/>
          <w:szCs w:val="32"/>
        </w:rPr>
        <w:t>：</w:t>
      </w:r>
      <w:r w:rsidR="00F370B4" w:rsidRPr="00F370B4">
        <w:rPr>
          <w:rFonts w:ascii="仿宋_GB2312" w:eastAsia="仿宋_GB2312" w:hint="eastAsia"/>
          <w:sz w:val="32"/>
          <w:szCs w:val="32"/>
        </w:rPr>
        <w:t>合同签定后第二天起算常规产品</w:t>
      </w:r>
      <w:r w:rsidR="00F370B4" w:rsidRPr="00F370B4">
        <w:rPr>
          <w:rFonts w:ascii="仿宋_GB2312" w:eastAsia="仿宋_GB2312"/>
          <w:sz w:val="32"/>
          <w:szCs w:val="32"/>
        </w:rPr>
        <w:t>20天交货，油漆产品30</w:t>
      </w:r>
      <w:r w:rsidR="00E905B0">
        <w:rPr>
          <w:rFonts w:ascii="仿宋_GB2312" w:eastAsia="仿宋_GB2312"/>
          <w:sz w:val="32"/>
          <w:szCs w:val="32"/>
        </w:rPr>
        <w:t>天</w:t>
      </w:r>
      <w:r w:rsidR="00E905B0">
        <w:rPr>
          <w:rFonts w:ascii="仿宋_GB2312" w:eastAsia="仿宋_GB2312" w:hint="eastAsia"/>
          <w:sz w:val="32"/>
          <w:szCs w:val="32"/>
        </w:rPr>
        <w:t>内</w:t>
      </w:r>
      <w:r w:rsidR="00F370B4" w:rsidRPr="00F370B4">
        <w:rPr>
          <w:rFonts w:ascii="仿宋_GB2312" w:eastAsia="仿宋_GB2312"/>
          <w:sz w:val="32"/>
          <w:szCs w:val="32"/>
        </w:rPr>
        <w:t>交货；运输&amp;安装期为5天；</w:t>
      </w:r>
    </w:p>
    <w:p w:rsidR="00F7767E" w:rsidRDefault="00D20D8E">
      <w:pPr>
        <w:spacing w:line="640" w:lineRule="exact"/>
        <w:ind w:firstLineChars="200" w:firstLine="640"/>
        <w:rPr>
          <w:rFonts w:ascii="黑体" w:eastAsia="黑体" w:hAnsi="黑体"/>
          <w:sz w:val="32"/>
          <w:szCs w:val="32"/>
        </w:rPr>
      </w:pPr>
      <w:r>
        <w:rPr>
          <w:rFonts w:ascii="黑体" w:eastAsia="黑体" w:hAnsi="黑体" w:hint="eastAsia"/>
          <w:sz w:val="32"/>
          <w:szCs w:val="32"/>
        </w:rPr>
        <w:lastRenderedPageBreak/>
        <w:t>九</w:t>
      </w:r>
      <w:r w:rsidR="00825CB6">
        <w:rPr>
          <w:rFonts w:ascii="黑体" w:eastAsia="黑体" w:hAnsi="黑体" w:hint="eastAsia"/>
          <w:sz w:val="32"/>
          <w:szCs w:val="32"/>
        </w:rPr>
        <w:t>、投标注意事项</w:t>
      </w:r>
    </w:p>
    <w:p w:rsidR="00F7767E" w:rsidRDefault="00825CB6">
      <w:pPr>
        <w:spacing w:line="640" w:lineRule="exact"/>
        <w:ind w:firstLineChars="200" w:firstLine="643"/>
        <w:rPr>
          <w:rFonts w:ascii="仿宋_GB2312" w:eastAsia="仿宋_GB2312" w:hAnsi="黑体"/>
          <w:b/>
          <w:sz w:val="32"/>
          <w:szCs w:val="32"/>
        </w:rPr>
      </w:pPr>
      <w:r>
        <w:rPr>
          <w:rFonts w:ascii="仿宋_GB2312" w:eastAsia="仿宋_GB2312" w:hAnsi="黑体" w:hint="eastAsia"/>
          <w:b/>
          <w:sz w:val="32"/>
          <w:szCs w:val="32"/>
        </w:rPr>
        <w:t>所有投标文件</w:t>
      </w:r>
      <w:r w:rsidR="000A26F0">
        <w:rPr>
          <w:rFonts w:ascii="仿宋_GB2312" w:eastAsia="仿宋_GB2312" w:hAnsi="黑体" w:hint="eastAsia"/>
          <w:b/>
          <w:sz w:val="32"/>
          <w:szCs w:val="32"/>
        </w:rPr>
        <w:t>（样品）</w:t>
      </w:r>
      <w:r>
        <w:rPr>
          <w:rFonts w:ascii="仿宋_GB2312" w:eastAsia="仿宋_GB2312" w:hAnsi="黑体" w:hint="eastAsia"/>
          <w:b/>
          <w:sz w:val="32"/>
          <w:szCs w:val="32"/>
        </w:rPr>
        <w:t>应于202</w:t>
      </w:r>
      <w:r w:rsidR="00C740B6">
        <w:rPr>
          <w:rFonts w:ascii="仿宋_GB2312" w:eastAsia="仿宋_GB2312" w:hAnsi="黑体" w:hint="eastAsia"/>
          <w:b/>
          <w:sz w:val="32"/>
          <w:szCs w:val="32"/>
        </w:rPr>
        <w:t>2</w:t>
      </w:r>
      <w:r>
        <w:rPr>
          <w:rFonts w:ascii="仿宋_GB2312" w:eastAsia="仿宋_GB2312" w:hAnsi="黑体" w:hint="eastAsia"/>
          <w:b/>
          <w:sz w:val="32"/>
          <w:szCs w:val="32"/>
        </w:rPr>
        <w:t>年</w:t>
      </w:r>
      <w:r w:rsidR="00484005">
        <w:rPr>
          <w:rFonts w:ascii="仿宋_GB2312" w:eastAsia="仿宋_GB2312" w:hAnsi="黑体" w:hint="eastAsia"/>
          <w:b/>
          <w:sz w:val="32"/>
          <w:szCs w:val="32"/>
        </w:rPr>
        <w:t>11</w:t>
      </w:r>
      <w:r>
        <w:rPr>
          <w:rFonts w:ascii="仿宋_GB2312" w:eastAsia="仿宋_GB2312" w:hAnsi="黑体" w:hint="eastAsia"/>
          <w:b/>
          <w:sz w:val="32"/>
          <w:szCs w:val="32"/>
        </w:rPr>
        <w:t>月</w:t>
      </w:r>
      <w:r w:rsidR="00484005">
        <w:rPr>
          <w:rFonts w:ascii="仿宋_GB2312" w:eastAsia="仿宋_GB2312" w:hAnsi="黑体" w:hint="eastAsia"/>
          <w:b/>
          <w:sz w:val="32"/>
          <w:szCs w:val="32"/>
        </w:rPr>
        <w:t>22</w:t>
      </w:r>
      <w:r>
        <w:rPr>
          <w:rFonts w:ascii="仿宋_GB2312" w:eastAsia="仿宋_GB2312" w:hAnsi="黑体" w:hint="eastAsia"/>
          <w:b/>
          <w:sz w:val="32"/>
          <w:szCs w:val="32"/>
        </w:rPr>
        <w:t>日</w:t>
      </w:r>
      <w:r w:rsidR="00A646FC">
        <w:rPr>
          <w:rFonts w:ascii="仿宋_GB2312" w:eastAsia="仿宋_GB2312" w:hAnsi="黑体" w:hint="eastAsia"/>
          <w:b/>
          <w:sz w:val="32"/>
          <w:szCs w:val="32"/>
        </w:rPr>
        <w:t>1</w:t>
      </w:r>
      <w:r w:rsidR="00484005">
        <w:rPr>
          <w:rFonts w:ascii="仿宋_GB2312" w:eastAsia="仿宋_GB2312" w:hAnsi="黑体" w:hint="eastAsia"/>
          <w:b/>
          <w:sz w:val="32"/>
          <w:szCs w:val="32"/>
        </w:rPr>
        <w:t>6</w:t>
      </w:r>
      <w:r w:rsidR="00A646FC">
        <w:rPr>
          <w:rFonts w:ascii="仿宋_GB2312" w:eastAsia="仿宋_GB2312" w:hAnsi="黑体" w:hint="eastAsia"/>
          <w:b/>
          <w:sz w:val="32"/>
          <w:szCs w:val="32"/>
        </w:rPr>
        <w:t>:00</w:t>
      </w:r>
      <w:bookmarkStart w:id="0" w:name="_GoBack"/>
      <w:bookmarkEnd w:id="0"/>
      <w:r>
        <w:rPr>
          <w:rFonts w:ascii="仿宋_GB2312" w:eastAsia="仿宋_GB2312" w:hAnsi="黑体" w:hint="eastAsia"/>
          <w:b/>
          <w:sz w:val="32"/>
          <w:szCs w:val="32"/>
        </w:rPr>
        <w:t>时之前送达到深圳市福田区香蜜湖路3008号市委党校行政楼一楼大厅物业前台（转504室）</w:t>
      </w:r>
    </w:p>
    <w:p w:rsidR="00F7767E" w:rsidRDefault="00825CB6">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t>逾期送达的、未送达指定地点的或者不按照询价文件、采购公告要求密封的报价文件，采购人将予以拒收</w:t>
      </w:r>
    </w:p>
    <w:p w:rsidR="00F7767E" w:rsidRDefault="00F370B4">
      <w:pPr>
        <w:spacing w:line="640" w:lineRule="exact"/>
        <w:ind w:firstLineChars="200" w:firstLine="640"/>
        <w:rPr>
          <w:rFonts w:ascii="仿宋_GB2312" w:eastAsia="仿宋_GB2312"/>
          <w:sz w:val="32"/>
          <w:szCs w:val="32"/>
        </w:rPr>
      </w:pPr>
      <w:r>
        <w:rPr>
          <w:rFonts w:ascii="仿宋_GB2312" w:eastAsia="仿宋_GB2312" w:hint="eastAsia"/>
          <w:sz w:val="32"/>
          <w:szCs w:val="32"/>
        </w:rPr>
        <w:t>所有投标文件（一式五份）</w:t>
      </w:r>
      <w:r w:rsidR="00825CB6">
        <w:rPr>
          <w:rFonts w:ascii="仿宋_GB2312" w:eastAsia="仿宋_GB2312" w:hint="eastAsia"/>
          <w:sz w:val="32"/>
          <w:szCs w:val="32"/>
        </w:rPr>
        <w:t>须</w:t>
      </w:r>
      <w:r w:rsidR="00825CB6">
        <w:rPr>
          <w:rFonts w:ascii="仿宋_GB2312" w:eastAsia="仿宋_GB2312" w:hint="eastAsia"/>
          <w:b/>
          <w:sz w:val="32"/>
          <w:szCs w:val="32"/>
        </w:rPr>
        <w:t>装订成册</w:t>
      </w:r>
      <w:r>
        <w:rPr>
          <w:rFonts w:ascii="仿宋_GB2312" w:eastAsia="仿宋_GB2312" w:hint="eastAsia"/>
          <w:sz w:val="32"/>
          <w:szCs w:val="32"/>
        </w:rPr>
        <w:t>并加盖骑缝公章后一同</w:t>
      </w:r>
      <w:r w:rsidR="00825CB6">
        <w:rPr>
          <w:rFonts w:ascii="仿宋_GB2312" w:eastAsia="仿宋_GB2312" w:hint="eastAsia"/>
          <w:sz w:val="32"/>
          <w:szCs w:val="32"/>
        </w:rPr>
        <w:t>密封投送，且必须在封面写明项目名称、投标人单位名称并加盖公章；若投标文件采用邮寄的，必须在邮寄包装外明确所投项目名称、投标人单位名称、联系人及联系电话，邮费自付，否则拒收。为了疫情防控工作需要，询价资料尽量以邮寄方式递交（同时接受现场递交标书）。</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F7767E" w:rsidRDefault="00D20D8E">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825CB6">
        <w:rPr>
          <w:rFonts w:ascii="黑体" w:eastAsia="黑体" w:hAnsi="黑体" w:hint="eastAsia"/>
          <w:sz w:val="32"/>
          <w:szCs w:val="32"/>
        </w:rPr>
        <w:t>、本招标公告所有内容解释权归中共深圳市委党校。</w:t>
      </w:r>
    </w:p>
    <w:p w:rsidR="00F7767E" w:rsidRDefault="00D20D8E">
      <w:pPr>
        <w:spacing w:line="640" w:lineRule="exact"/>
        <w:ind w:firstLineChars="200" w:firstLine="640"/>
        <w:rPr>
          <w:rFonts w:ascii="黑体" w:eastAsia="黑体" w:hAnsi="黑体"/>
          <w:sz w:val="32"/>
          <w:szCs w:val="32"/>
        </w:rPr>
      </w:pPr>
      <w:r>
        <w:rPr>
          <w:rFonts w:ascii="黑体" w:eastAsia="黑体" w:hAnsi="黑体" w:hint="eastAsia"/>
          <w:sz w:val="32"/>
          <w:szCs w:val="32"/>
        </w:rPr>
        <w:t>十一</w:t>
      </w:r>
      <w:r w:rsidR="00825CB6">
        <w:rPr>
          <w:rFonts w:ascii="黑体" w:eastAsia="黑体" w:hAnsi="黑体" w:hint="eastAsia"/>
          <w:sz w:val="32"/>
          <w:szCs w:val="32"/>
        </w:rPr>
        <w:t>、联系方式</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地址：深圳市福田区香蜜湖路3008号行政楼504室</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邮编： 518040</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联系人：刘老师          座机：0755-82768914</w:t>
      </w:r>
    </w:p>
    <w:p w:rsidR="00F7767E" w:rsidRDefault="00825CB6">
      <w:pPr>
        <w:rPr>
          <w:rFonts w:asciiTheme="minorEastAsia" w:hAnsiTheme="minorEastAsia" w:cs="Times New Roman"/>
          <w:sz w:val="28"/>
          <w:szCs w:val="28"/>
        </w:rPr>
      </w:pPr>
      <w:r>
        <w:rPr>
          <w:rFonts w:asciiTheme="minorEastAsia" w:hAnsiTheme="minorEastAsia"/>
          <w:b/>
          <w:sz w:val="28"/>
          <w:szCs w:val="28"/>
        </w:rPr>
        <w:br w:type="page"/>
      </w:r>
    </w:p>
    <w:p w:rsidR="00F7767E" w:rsidRDefault="00825CB6">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F7767E" w:rsidRDefault="00825CB6">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F7767E" w:rsidRDefault="00F7767E">
      <w:pPr>
        <w:pStyle w:val="2"/>
        <w:spacing w:before="0" w:after="0" w:line="560" w:lineRule="exact"/>
        <w:ind w:firstLineChars="0" w:firstLine="0"/>
        <w:jc w:val="both"/>
        <w:rPr>
          <w:rFonts w:asciiTheme="minorEastAsia" w:eastAsiaTheme="minorEastAsia" w:hAnsiTheme="minorEastAsia"/>
          <w:b w:val="0"/>
          <w:color w:val="auto"/>
          <w:sz w:val="28"/>
          <w:szCs w:val="28"/>
        </w:rPr>
      </w:pPr>
    </w:p>
    <w:p w:rsidR="00F7767E" w:rsidRDefault="00825CB6">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兹委派 （身份证号）参加贵单位组织的招标工作，全权代表我单位处理投标的有关事宜。</w:t>
      </w:r>
    </w:p>
    <w:p w:rsidR="00F7767E" w:rsidRDefault="00825CB6">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F7767E" w:rsidRDefault="00825CB6">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F7767E" w:rsidRDefault="00F7767E">
      <w:pPr>
        <w:pStyle w:val="2"/>
        <w:spacing w:before="0" w:after="0" w:line="560" w:lineRule="exact"/>
        <w:ind w:firstLine="560"/>
        <w:jc w:val="both"/>
        <w:rPr>
          <w:rFonts w:asciiTheme="minorEastAsia" w:eastAsiaTheme="minorEastAsia" w:hAnsiTheme="minorEastAsia"/>
          <w:b w:val="0"/>
          <w:color w:val="auto"/>
          <w:sz w:val="28"/>
          <w:szCs w:val="28"/>
        </w:rPr>
      </w:pPr>
    </w:p>
    <w:p w:rsidR="00F7767E" w:rsidRDefault="00825CB6">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rsidR="00F7767E" w:rsidRDefault="00825CB6">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825CB6">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投标人：（单位公章） </w:t>
      </w:r>
    </w:p>
    <w:p w:rsidR="00F7767E" w:rsidRDefault="00825CB6">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法定代表人（单位负责人）：（签字）</w:t>
      </w:r>
    </w:p>
    <w:p w:rsidR="00F7767E" w:rsidRDefault="00825CB6">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p>
    <w:p w:rsidR="00F7767E" w:rsidRDefault="00825CB6">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委托代理人：（签字）</w:t>
      </w:r>
    </w:p>
    <w:p w:rsidR="00F7767E" w:rsidRDefault="00825CB6">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 年月日</w:t>
      </w:r>
    </w:p>
    <w:p w:rsidR="00F7767E" w:rsidRDefault="00825CB6">
      <w:pPr>
        <w:rPr>
          <w:rFonts w:asciiTheme="minorEastAsia" w:hAnsiTheme="minorEastAsia" w:cs="Times New Roman"/>
          <w:sz w:val="28"/>
          <w:szCs w:val="28"/>
        </w:rPr>
      </w:pPr>
      <w:r>
        <w:rPr>
          <w:rFonts w:asciiTheme="minorEastAsia" w:hAnsiTheme="minorEastAsia" w:cs="Times New Roman"/>
          <w:sz w:val="28"/>
          <w:szCs w:val="28"/>
        </w:rPr>
        <w:br w:type="page"/>
      </w:r>
    </w:p>
    <w:p w:rsidR="00F7767E" w:rsidRDefault="00825CB6">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F7767E" w:rsidRDefault="00825CB6">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F7767E" w:rsidRDefault="00F7767E">
      <w:pPr>
        <w:spacing w:line="520" w:lineRule="exact"/>
        <w:rPr>
          <w:rFonts w:asciiTheme="minorEastAsia" w:hAnsiTheme="minorEastAsia" w:cs="Times New Roman"/>
          <w:sz w:val="28"/>
          <w:szCs w:val="28"/>
        </w:rPr>
      </w:pPr>
    </w:p>
    <w:p w:rsidR="00F7767E" w:rsidRDefault="00825CB6">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p>
    <w:p w:rsidR="00F7767E" w:rsidRDefault="00825CB6">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□我公司在深圳政府采购活动中受过诚信处罚，处罚文号，处罚有效期为年月日至年月日。</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F7767E" w:rsidRDefault="00F7767E">
      <w:pPr>
        <w:spacing w:line="520" w:lineRule="exact"/>
        <w:ind w:firstLine="645"/>
        <w:rPr>
          <w:rFonts w:asciiTheme="minorEastAsia" w:hAnsiTheme="minorEastAsia" w:cs="Times New Roman"/>
          <w:sz w:val="28"/>
          <w:szCs w:val="28"/>
        </w:rPr>
      </w:pP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F7767E" w:rsidRDefault="00825CB6">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p>
    <w:p w:rsidR="00F7767E" w:rsidRDefault="00825CB6">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F7767E" w:rsidRDefault="00825CB6">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rsidR="00F7767E" w:rsidRDefault="00F7767E">
      <w:pPr>
        <w:adjustRightInd w:val="0"/>
        <w:spacing w:line="600" w:lineRule="exact"/>
        <w:jc w:val="center"/>
        <w:outlineLvl w:val="1"/>
        <w:rPr>
          <w:rFonts w:ascii="方正小标宋简体" w:eastAsia="方正小标宋简体"/>
          <w:sz w:val="44"/>
          <w:szCs w:val="44"/>
        </w:rPr>
      </w:pPr>
    </w:p>
    <w:p w:rsidR="00F7767E" w:rsidRDefault="00825CB6">
      <w:pPr>
        <w:rPr>
          <w:rFonts w:ascii="仿宋_GB2312" w:eastAsia="仿宋_GB2312"/>
          <w:sz w:val="32"/>
          <w:szCs w:val="32"/>
        </w:rPr>
      </w:pPr>
      <w:r>
        <w:rPr>
          <w:rFonts w:ascii="仿宋_GB2312" w:eastAsia="仿宋_GB2312" w:hint="eastAsia"/>
          <w:sz w:val="32"/>
          <w:szCs w:val="32"/>
        </w:rPr>
        <w:t>致：</w:t>
      </w:r>
    </w:p>
    <w:p w:rsidR="00F7767E" w:rsidRDefault="00825CB6">
      <w:pPr>
        <w:ind w:firstLineChars="200" w:firstLine="640"/>
        <w:rPr>
          <w:rFonts w:ascii="仿宋_GB2312" w:eastAsia="仿宋_GB2312"/>
          <w:sz w:val="32"/>
          <w:szCs w:val="32"/>
        </w:rPr>
      </w:pPr>
      <w:r>
        <w:rPr>
          <w:rFonts w:ascii="仿宋_GB2312" w:eastAsia="仿宋_GB2312" w:hint="eastAsia"/>
          <w:sz w:val="32"/>
          <w:szCs w:val="32"/>
        </w:rPr>
        <w:t>1.经慎重研究询价文件，我方</w:t>
      </w:r>
      <w:r w:rsidR="00884F15">
        <w:rPr>
          <w:rFonts w:ascii="仿宋_GB2312" w:eastAsia="仿宋_GB2312" w:hint="eastAsia"/>
          <w:sz w:val="32"/>
          <w:szCs w:val="32"/>
        </w:rPr>
        <w:t>响应</w:t>
      </w:r>
      <w:r w:rsidR="00CD196D">
        <w:rPr>
          <w:rFonts w:ascii="仿宋_GB2312" w:eastAsia="仿宋_GB2312" w:hint="eastAsia"/>
          <w:sz w:val="32"/>
          <w:szCs w:val="32"/>
        </w:rPr>
        <w:t>所采购货物技术参数</w:t>
      </w:r>
      <w:r w:rsidR="00E905B0">
        <w:rPr>
          <w:rFonts w:ascii="仿宋_GB2312" w:eastAsia="仿宋_GB2312" w:hint="eastAsia"/>
          <w:sz w:val="32"/>
          <w:szCs w:val="32"/>
        </w:rPr>
        <w:t>要求，响应各项</w:t>
      </w:r>
      <w:r w:rsidR="00884F15">
        <w:rPr>
          <w:rFonts w:ascii="仿宋_GB2312" w:eastAsia="仿宋_GB2312" w:hint="eastAsia"/>
          <w:sz w:val="32"/>
          <w:szCs w:val="32"/>
        </w:rPr>
        <w:t>条款内容，</w:t>
      </w:r>
      <w:r>
        <w:rPr>
          <w:rFonts w:ascii="仿宋_GB2312" w:eastAsia="仿宋_GB2312" w:hint="eastAsia"/>
          <w:sz w:val="32"/>
          <w:szCs w:val="32"/>
        </w:rPr>
        <w:t>愿意以投标报价单价合计人民币</w:t>
      </w:r>
    </w:p>
    <w:p w:rsidR="00F7767E" w:rsidRDefault="00825CB6">
      <w:pPr>
        <w:ind w:firstLineChars="200" w:firstLine="640"/>
        <w:rPr>
          <w:rFonts w:ascii="仿宋_GB2312" w:eastAsia="仿宋_GB2312"/>
          <w:sz w:val="32"/>
          <w:szCs w:val="32"/>
        </w:rPr>
      </w:pPr>
      <w:r>
        <w:rPr>
          <w:rFonts w:ascii="仿宋_GB2312" w:eastAsia="仿宋_GB2312" w:hint="eastAsia"/>
          <w:sz w:val="32"/>
          <w:szCs w:val="32"/>
        </w:rPr>
        <w:t>元（大写：         ），按照询价公告及其附件所规定的采购内容、数量、规格、条款、标准和技术规范等的要求向采购人报价。</w:t>
      </w:r>
    </w:p>
    <w:p w:rsidR="00F7767E" w:rsidRDefault="00825CB6">
      <w:pPr>
        <w:ind w:firstLineChars="200" w:firstLine="640"/>
        <w:rPr>
          <w:rFonts w:ascii="仿宋_GB2312" w:eastAsia="仿宋_GB2312"/>
          <w:sz w:val="32"/>
          <w:szCs w:val="32"/>
        </w:rPr>
      </w:pPr>
      <w:r>
        <w:rPr>
          <w:rFonts w:ascii="仿宋_GB2312" w:eastAsia="仿宋_GB2312" w:hint="eastAsia"/>
          <w:sz w:val="32"/>
          <w:szCs w:val="32"/>
        </w:rPr>
        <w:t>2．如果我方中标，我方保证</w:t>
      </w:r>
      <w:r>
        <w:rPr>
          <w:rFonts w:ascii="Times New Roman" w:eastAsia="仿宋_GB2312" w:hAnsi="Times New Roman" w:cs="Times New Roman" w:hint="eastAsia"/>
          <w:sz w:val="32"/>
          <w:szCs w:val="32"/>
        </w:rPr>
        <w:t>不违法分包转包，</w:t>
      </w:r>
      <w:r>
        <w:rPr>
          <w:rFonts w:ascii="仿宋_GB2312" w:eastAsia="仿宋_GB2312" w:hint="eastAsia"/>
          <w:sz w:val="32"/>
          <w:szCs w:val="32"/>
        </w:rPr>
        <w:t>按采购人要求完成询价范围内各项货物的供应</w:t>
      </w:r>
      <w:r w:rsidR="00A74076">
        <w:rPr>
          <w:rFonts w:ascii="仿宋_GB2312" w:eastAsia="仿宋_GB2312" w:hint="eastAsia"/>
          <w:sz w:val="32"/>
          <w:szCs w:val="32"/>
        </w:rPr>
        <w:t>，并承诺不增加任何费用</w:t>
      </w:r>
      <w:r>
        <w:rPr>
          <w:rFonts w:ascii="仿宋_GB2312" w:eastAsia="仿宋_GB2312" w:hint="eastAsia"/>
          <w:sz w:val="32"/>
          <w:szCs w:val="32"/>
        </w:rPr>
        <w:t>。</w:t>
      </w:r>
    </w:p>
    <w:p w:rsidR="00F7767E" w:rsidRDefault="00F7767E">
      <w:pPr>
        <w:rPr>
          <w:rFonts w:ascii="仿宋_GB2312" w:eastAsia="仿宋_GB2312"/>
          <w:sz w:val="32"/>
          <w:szCs w:val="32"/>
        </w:rPr>
      </w:pPr>
    </w:p>
    <w:p w:rsidR="00F7767E" w:rsidRDefault="00825CB6">
      <w:pPr>
        <w:rPr>
          <w:rFonts w:ascii="仿宋_GB2312" w:eastAsia="仿宋_GB2312"/>
          <w:sz w:val="32"/>
          <w:szCs w:val="32"/>
        </w:rPr>
      </w:pPr>
      <w:r>
        <w:rPr>
          <w:rFonts w:ascii="仿宋_GB2312" w:eastAsia="仿宋_GB2312" w:hint="eastAsia"/>
          <w:sz w:val="32"/>
          <w:szCs w:val="32"/>
        </w:rPr>
        <w:t xml:space="preserve">                               投标人名称：（公章）</w:t>
      </w:r>
    </w:p>
    <w:p w:rsidR="00F7767E" w:rsidRDefault="00825CB6">
      <w:pPr>
        <w:jc w:val="center"/>
        <w:rPr>
          <w:rFonts w:ascii="仿宋_GB2312" w:eastAsia="仿宋_GB2312"/>
          <w:sz w:val="32"/>
          <w:szCs w:val="32"/>
        </w:rPr>
      </w:pPr>
      <w:r>
        <w:rPr>
          <w:rFonts w:ascii="仿宋_GB2312" w:eastAsia="仿宋_GB2312" w:hint="eastAsia"/>
          <w:sz w:val="32"/>
          <w:szCs w:val="32"/>
        </w:rPr>
        <w:t xml:space="preserve">                        授权代表姓名：</w:t>
      </w:r>
    </w:p>
    <w:p w:rsidR="00F7767E" w:rsidRDefault="00825CB6">
      <w:pPr>
        <w:jc w:val="center"/>
        <w:rPr>
          <w:rFonts w:ascii="仿宋_GB2312" w:eastAsia="仿宋_GB2312"/>
          <w:sz w:val="32"/>
          <w:szCs w:val="32"/>
        </w:rPr>
      </w:pPr>
      <w:r>
        <w:rPr>
          <w:rFonts w:ascii="仿宋_GB2312" w:eastAsia="仿宋_GB2312" w:hint="eastAsia"/>
          <w:sz w:val="32"/>
          <w:szCs w:val="32"/>
        </w:rPr>
        <w:t xml:space="preserve">                日期：</w:t>
      </w:r>
    </w:p>
    <w:p w:rsidR="00F7767E" w:rsidRDefault="00F7767E"/>
    <w:p w:rsidR="00F7767E" w:rsidRDefault="00825CB6">
      <w:pPr>
        <w:spacing w:line="520" w:lineRule="exact"/>
        <w:rPr>
          <w:rFonts w:asciiTheme="minorEastAsia" w:hAnsiTheme="minorEastAsia" w:cs="Times New Roman"/>
          <w:sz w:val="28"/>
          <w:szCs w:val="28"/>
        </w:rPr>
      </w:pPr>
      <w:r>
        <w:br w:type="page"/>
      </w:r>
      <w:r>
        <w:rPr>
          <w:rFonts w:asciiTheme="minorEastAsia" w:hAnsiTheme="minorEastAsia" w:cs="Times New Roman" w:hint="eastAsia"/>
          <w:sz w:val="28"/>
          <w:szCs w:val="28"/>
        </w:rPr>
        <w:lastRenderedPageBreak/>
        <w:t>附件四</w:t>
      </w:r>
    </w:p>
    <w:p w:rsidR="00556954" w:rsidRDefault="00556954">
      <w:pPr>
        <w:spacing w:line="520" w:lineRule="exact"/>
        <w:rPr>
          <w:rFonts w:asciiTheme="minorEastAsia" w:hAnsiTheme="minorEastAsia" w:cs="Times New Roman"/>
          <w:sz w:val="28"/>
          <w:szCs w:val="28"/>
        </w:rPr>
      </w:pPr>
    </w:p>
    <w:p w:rsidR="00F72732" w:rsidRDefault="009552ED">
      <w:pPr>
        <w:rPr>
          <w:rFonts w:asciiTheme="minorEastAsia" w:hAnsiTheme="minorEastAsia" w:cs="Times New Roman"/>
          <w:sz w:val="28"/>
          <w:szCs w:val="28"/>
        </w:rPr>
      </w:pPr>
      <w:r>
        <w:rPr>
          <w:rFonts w:asciiTheme="minorEastAsia" w:hAnsiTheme="minorEastAsia" w:cs="Times New Roman" w:hint="eastAsia"/>
          <w:sz w:val="28"/>
          <w:szCs w:val="28"/>
        </w:rPr>
        <w:t>报价清单（</w:t>
      </w:r>
      <w:r w:rsidR="00605931">
        <w:rPr>
          <w:rFonts w:asciiTheme="minorEastAsia" w:hAnsiTheme="minorEastAsia" w:cs="Times New Roman" w:hint="eastAsia"/>
          <w:sz w:val="28"/>
          <w:szCs w:val="28"/>
        </w:rPr>
        <w:t>根据项目</w:t>
      </w:r>
      <w:r w:rsidR="00755846">
        <w:rPr>
          <w:rFonts w:asciiTheme="minorEastAsia" w:hAnsiTheme="minorEastAsia" w:cs="Times New Roman" w:hint="eastAsia"/>
          <w:sz w:val="28"/>
          <w:szCs w:val="28"/>
        </w:rPr>
        <w:t>材质</w:t>
      </w:r>
      <w:r w:rsidR="00605931">
        <w:rPr>
          <w:rFonts w:asciiTheme="minorEastAsia" w:hAnsiTheme="minorEastAsia" w:cs="Times New Roman" w:hint="eastAsia"/>
          <w:sz w:val="28"/>
          <w:szCs w:val="28"/>
        </w:rPr>
        <w:t>清单报价，</w:t>
      </w:r>
      <w:r>
        <w:rPr>
          <w:rFonts w:asciiTheme="minorEastAsia" w:hAnsiTheme="minorEastAsia" w:cs="Times New Roman" w:hint="eastAsia"/>
          <w:sz w:val="28"/>
          <w:szCs w:val="28"/>
        </w:rPr>
        <w:t>格式自拟）</w:t>
      </w:r>
    </w:p>
    <w:p w:rsidR="00F72732" w:rsidRDefault="00F72732">
      <w:pPr>
        <w:rPr>
          <w:rFonts w:asciiTheme="minorEastAsia" w:hAnsiTheme="minorEastAsia" w:cs="Times New Roman"/>
          <w:sz w:val="28"/>
          <w:szCs w:val="28"/>
        </w:rPr>
      </w:pPr>
      <w:r>
        <w:rPr>
          <w:rFonts w:asciiTheme="minorEastAsia" w:hAnsiTheme="minorEastAsia" w:cs="Times New Roman"/>
          <w:sz w:val="28"/>
          <w:szCs w:val="28"/>
        </w:rPr>
        <w:br w:type="page"/>
      </w:r>
    </w:p>
    <w:tbl>
      <w:tblPr>
        <w:tblStyle w:val="a4"/>
        <w:tblW w:w="9004" w:type="dxa"/>
        <w:jc w:val="center"/>
        <w:tblLook w:val="04A0"/>
      </w:tblPr>
      <w:tblGrid>
        <w:gridCol w:w="692"/>
        <w:gridCol w:w="1927"/>
        <w:gridCol w:w="1009"/>
        <w:gridCol w:w="5376"/>
      </w:tblGrid>
      <w:tr w:rsidR="00F72732" w:rsidTr="001C2171">
        <w:trPr>
          <w:trHeight w:val="258"/>
          <w:jc w:val="center"/>
        </w:trPr>
        <w:tc>
          <w:tcPr>
            <w:tcW w:w="3628" w:type="dxa"/>
            <w:gridSpan w:val="3"/>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lastRenderedPageBreak/>
              <w:t>评分项</w:t>
            </w:r>
          </w:p>
        </w:tc>
        <w:tc>
          <w:tcPr>
            <w:tcW w:w="5376"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p>
        </w:tc>
      </w:tr>
      <w:tr w:rsidR="00F72732" w:rsidTr="001C2171">
        <w:trPr>
          <w:trHeight w:val="1187"/>
          <w:jc w:val="center"/>
        </w:trPr>
        <w:tc>
          <w:tcPr>
            <w:tcW w:w="692"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t>1</w:t>
            </w:r>
          </w:p>
        </w:tc>
        <w:tc>
          <w:tcPr>
            <w:tcW w:w="1927"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t>价格</w:t>
            </w:r>
          </w:p>
        </w:tc>
        <w:tc>
          <w:tcPr>
            <w:tcW w:w="1009"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t>30</w:t>
            </w:r>
          </w:p>
        </w:tc>
        <w:tc>
          <w:tcPr>
            <w:tcW w:w="5376"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F72732">
            <w:pPr>
              <w:spacing w:line="360" w:lineRule="auto"/>
            </w:pPr>
            <w:r>
              <w:rPr>
                <w:rFonts w:hint="eastAsia"/>
              </w:rPr>
              <w:t>釆用低价优先法计算，即满足招标文件要求且投标价格最低的投标报价为评标基准价，其价格分为满分。其他投标人的价格分按照下列公式计算:报价得分=(基准价/投标报价)*30</w:t>
            </w:r>
          </w:p>
        </w:tc>
      </w:tr>
      <w:tr w:rsidR="00F72732" w:rsidTr="001C2171">
        <w:trPr>
          <w:trHeight w:val="1187"/>
          <w:jc w:val="center"/>
        </w:trPr>
        <w:tc>
          <w:tcPr>
            <w:tcW w:w="692"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t>2</w:t>
            </w:r>
          </w:p>
        </w:tc>
        <w:tc>
          <w:tcPr>
            <w:tcW w:w="1927"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t>质量响应情况得分</w:t>
            </w:r>
          </w:p>
        </w:tc>
        <w:tc>
          <w:tcPr>
            <w:tcW w:w="1009"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t>10</w:t>
            </w:r>
          </w:p>
        </w:tc>
        <w:tc>
          <w:tcPr>
            <w:tcW w:w="5376"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rPr>
                <w:b/>
                <w:bCs/>
              </w:rPr>
            </w:pPr>
            <w:r>
              <w:rPr>
                <w:rFonts w:hint="eastAsia"/>
                <w:b/>
                <w:bCs/>
              </w:rPr>
              <w:t>考察内容：</w:t>
            </w:r>
          </w:p>
          <w:p w:rsidR="00F72732" w:rsidRDefault="00F72732" w:rsidP="00F72732">
            <w:pPr>
              <w:spacing w:line="360" w:lineRule="auto"/>
            </w:pPr>
            <w:r w:rsidRPr="001F3A4B">
              <w:rPr>
                <w:rFonts w:hint="eastAsia"/>
              </w:rPr>
              <w:t>投</w:t>
            </w:r>
            <w:r>
              <w:rPr>
                <w:rFonts w:hint="eastAsia"/>
              </w:rPr>
              <w:t>标人对技术参数的响应情况。如未声明有不响应技术参数的情况，视为全部响应，得10分。声明有一条不响应的参数，每一条扣2分；</w:t>
            </w:r>
          </w:p>
        </w:tc>
      </w:tr>
      <w:tr w:rsidR="00F72732" w:rsidTr="001C2171">
        <w:trPr>
          <w:trHeight w:val="1187"/>
          <w:jc w:val="center"/>
        </w:trPr>
        <w:tc>
          <w:tcPr>
            <w:tcW w:w="692"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t>3</w:t>
            </w:r>
          </w:p>
        </w:tc>
        <w:tc>
          <w:tcPr>
            <w:tcW w:w="1927"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t>设计效果得分</w:t>
            </w:r>
          </w:p>
        </w:tc>
        <w:tc>
          <w:tcPr>
            <w:tcW w:w="1009"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t>30</w:t>
            </w:r>
          </w:p>
        </w:tc>
        <w:tc>
          <w:tcPr>
            <w:tcW w:w="5376"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rPr>
                <w:b/>
                <w:bCs/>
              </w:rPr>
            </w:pPr>
            <w:r>
              <w:rPr>
                <w:rFonts w:hint="eastAsia"/>
                <w:b/>
                <w:bCs/>
              </w:rPr>
              <w:t>采购人根据款式设计效果打分：</w:t>
            </w:r>
          </w:p>
          <w:p w:rsidR="00F72732" w:rsidRDefault="00F72732" w:rsidP="001C2171">
            <w:pPr>
              <w:spacing w:line="360" w:lineRule="auto"/>
            </w:pPr>
            <w:r>
              <w:rPr>
                <w:rFonts w:hint="eastAsia"/>
              </w:rPr>
              <w:t>1.款式美观、和谐；</w:t>
            </w:r>
          </w:p>
          <w:p w:rsidR="00F72732" w:rsidRDefault="00F72732" w:rsidP="001C2171">
            <w:pPr>
              <w:spacing w:line="360" w:lineRule="auto"/>
            </w:pPr>
            <w:r>
              <w:rPr>
                <w:rFonts w:hint="eastAsia"/>
              </w:rPr>
              <w:t>2.置物空间使用合理方便；</w:t>
            </w:r>
          </w:p>
          <w:p w:rsidR="00F72732" w:rsidRDefault="00F72732" w:rsidP="001C2171">
            <w:pPr>
              <w:spacing w:line="360" w:lineRule="auto"/>
            </w:pPr>
            <w:r>
              <w:rPr>
                <w:rFonts w:hint="eastAsia"/>
              </w:rPr>
              <w:t>3.外观颜色端庄、稳重；</w:t>
            </w:r>
          </w:p>
          <w:p w:rsidR="00F72732" w:rsidRDefault="00F72732" w:rsidP="001C2171">
            <w:pPr>
              <w:spacing w:line="360" w:lineRule="auto"/>
            </w:pPr>
            <w:r>
              <w:rPr>
                <w:rFonts w:hint="eastAsia"/>
              </w:rPr>
              <w:t>4.易于保养打理</w:t>
            </w:r>
          </w:p>
          <w:p w:rsidR="00F72732" w:rsidRDefault="00F72732" w:rsidP="001C2171">
            <w:pPr>
              <w:spacing w:line="360" w:lineRule="auto"/>
            </w:pPr>
            <w:r>
              <w:rPr>
                <w:rFonts w:hint="eastAsia"/>
              </w:rPr>
              <w:t>设计效果符合上述四项的，得</w:t>
            </w:r>
            <w:r w:rsidR="00CD196D">
              <w:rPr>
                <w:rFonts w:hint="eastAsia"/>
              </w:rPr>
              <w:t>30</w:t>
            </w:r>
            <w:r>
              <w:rPr>
                <w:rFonts w:hint="eastAsia"/>
              </w:rPr>
              <w:t>分；</w:t>
            </w:r>
          </w:p>
          <w:p w:rsidR="00F72732" w:rsidRDefault="00F72732" w:rsidP="001C2171">
            <w:pPr>
              <w:spacing w:line="360" w:lineRule="auto"/>
            </w:pPr>
            <w:r>
              <w:rPr>
                <w:rFonts w:hint="eastAsia"/>
              </w:rPr>
              <w:t>设计效果符合上述三项的，得</w:t>
            </w:r>
            <w:r w:rsidR="00CD196D">
              <w:rPr>
                <w:rFonts w:hint="eastAsia"/>
              </w:rPr>
              <w:t>2</w:t>
            </w:r>
            <w:r>
              <w:rPr>
                <w:rFonts w:hint="eastAsia"/>
              </w:rPr>
              <w:t>0分；</w:t>
            </w:r>
          </w:p>
          <w:p w:rsidR="00F72732" w:rsidRDefault="00F72732" w:rsidP="001C2171">
            <w:pPr>
              <w:spacing w:line="360" w:lineRule="auto"/>
            </w:pPr>
            <w:r>
              <w:rPr>
                <w:rFonts w:hint="eastAsia"/>
              </w:rPr>
              <w:t>设计效果符合上述二项的，得</w:t>
            </w:r>
            <w:r w:rsidR="00CD196D">
              <w:rPr>
                <w:rFonts w:hint="eastAsia"/>
              </w:rPr>
              <w:t>1</w:t>
            </w:r>
            <w:r>
              <w:rPr>
                <w:rFonts w:hint="eastAsia"/>
              </w:rPr>
              <w:t>0分；</w:t>
            </w:r>
          </w:p>
          <w:p w:rsidR="00F72732" w:rsidRPr="004B6357" w:rsidRDefault="00CD196D" w:rsidP="001C2171">
            <w:pPr>
              <w:spacing w:line="360" w:lineRule="auto"/>
            </w:pPr>
            <w:r>
              <w:rPr>
                <w:rFonts w:hint="eastAsia"/>
              </w:rPr>
              <w:t>设计效果仅符合上述一项的，得0分；</w:t>
            </w:r>
          </w:p>
        </w:tc>
      </w:tr>
      <w:tr w:rsidR="00F72732" w:rsidTr="001C2171">
        <w:trPr>
          <w:trHeight w:val="1187"/>
          <w:jc w:val="center"/>
        </w:trPr>
        <w:tc>
          <w:tcPr>
            <w:tcW w:w="692"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t>4</w:t>
            </w:r>
          </w:p>
        </w:tc>
        <w:tc>
          <w:tcPr>
            <w:tcW w:w="1927"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t>样品分值</w:t>
            </w:r>
          </w:p>
        </w:tc>
        <w:tc>
          <w:tcPr>
            <w:tcW w:w="1009"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pPr>
            <w:r>
              <w:rPr>
                <w:rFonts w:hint="eastAsia"/>
              </w:rPr>
              <w:t>30</w:t>
            </w:r>
          </w:p>
        </w:tc>
        <w:tc>
          <w:tcPr>
            <w:tcW w:w="5376" w:type="dxa"/>
            <w:tcBorders>
              <w:top w:val="single" w:sz="4" w:space="0" w:color="auto"/>
              <w:left w:val="single" w:sz="4" w:space="0" w:color="auto"/>
              <w:bottom w:val="single" w:sz="4" w:space="0" w:color="auto"/>
              <w:right w:val="single" w:sz="4" w:space="0" w:color="auto"/>
            </w:tcBorders>
            <w:vAlign w:val="center"/>
            <w:hideMark/>
          </w:tcPr>
          <w:p w:rsidR="00F72732" w:rsidRDefault="00F72732" w:rsidP="001C2171">
            <w:pPr>
              <w:spacing w:line="360" w:lineRule="auto"/>
              <w:rPr>
                <w:b/>
                <w:bCs/>
              </w:rPr>
            </w:pPr>
            <w:r>
              <w:rPr>
                <w:rFonts w:hint="eastAsia"/>
                <w:b/>
                <w:bCs/>
              </w:rPr>
              <w:t>样品：</w:t>
            </w:r>
          </w:p>
          <w:p w:rsidR="00F72732" w:rsidRPr="00B364E3" w:rsidRDefault="00F72732" w:rsidP="001C2171">
            <w:pPr>
              <w:spacing w:line="360" w:lineRule="auto"/>
              <w:rPr>
                <w:bCs/>
              </w:rPr>
            </w:pPr>
            <w:r w:rsidRPr="00B364E3">
              <w:rPr>
                <w:rFonts w:hint="eastAsia"/>
                <w:bCs/>
              </w:rPr>
              <w:t>1.天然木材纹路清晰、有分量感；</w:t>
            </w:r>
          </w:p>
          <w:p w:rsidR="00F72732" w:rsidRPr="00B364E3" w:rsidRDefault="00F72732" w:rsidP="001C2171">
            <w:pPr>
              <w:spacing w:line="360" w:lineRule="auto"/>
              <w:rPr>
                <w:bCs/>
              </w:rPr>
            </w:pPr>
            <w:r w:rsidRPr="00B364E3">
              <w:rPr>
                <w:rFonts w:hint="eastAsia"/>
                <w:bCs/>
              </w:rPr>
              <w:t>2.无刺鼻气味；</w:t>
            </w:r>
          </w:p>
          <w:p w:rsidR="00F72732" w:rsidRPr="00B364E3" w:rsidRDefault="00F72732" w:rsidP="001C2171">
            <w:pPr>
              <w:spacing w:line="360" w:lineRule="auto"/>
              <w:rPr>
                <w:bCs/>
              </w:rPr>
            </w:pPr>
            <w:r w:rsidRPr="00B364E3">
              <w:rPr>
                <w:rFonts w:hint="eastAsia"/>
                <w:bCs/>
              </w:rPr>
              <w:t>3.</w:t>
            </w:r>
            <w:r w:rsidR="00B364E3">
              <w:rPr>
                <w:rFonts w:hint="eastAsia"/>
                <w:bCs/>
              </w:rPr>
              <w:t>门铰</w:t>
            </w:r>
            <w:r w:rsidR="00B364E3" w:rsidRPr="00B364E3">
              <w:rPr>
                <w:rFonts w:hint="eastAsia"/>
                <w:bCs/>
              </w:rPr>
              <w:t>品质优良</w:t>
            </w:r>
          </w:p>
          <w:p w:rsidR="00F72732" w:rsidRPr="00B364E3" w:rsidRDefault="00F72732" w:rsidP="001C2171">
            <w:pPr>
              <w:spacing w:line="360" w:lineRule="auto"/>
              <w:rPr>
                <w:bCs/>
              </w:rPr>
            </w:pPr>
            <w:r w:rsidRPr="00B364E3">
              <w:rPr>
                <w:rFonts w:hint="eastAsia"/>
                <w:bCs/>
              </w:rPr>
              <w:t>4.</w:t>
            </w:r>
            <w:r w:rsidR="00B364E3">
              <w:rPr>
                <w:rFonts w:hint="eastAsia"/>
                <w:bCs/>
              </w:rPr>
              <w:t>导轨开合顺滑、材质优良</w:t>
            </w:r>
            <w:r w:rsidRPr="00B364E3">
              <w:rPr>
                <w:rFonts w:hint="eastAsia"/>
                <w:bCs/>
              </w:rPr>
              <w:t>；</w:t>
            </w:r>
          </w:p>
          <w:p w:rsidR="00F72732" w:rsidRDefault="00F72732" w:rsidP="001C2171">
            <w:pPr>
              <w:spacing w:line="360" w:lineRule="auto"/>
            </w:pPr>
            <w:r>
              <w:rPr>
                <w:rFonts w:hint="eastAsia"/>
              </w:rPr>
              <w:t>设计效果符合上述四项的，得30分；</w:t>
            </w:r>
          </w:p>
          <w:p w:rsidR="00F72732" w:rsidRDefault="00F72732" w:rsidP="001C2171">
            <w:pPr>
              <w:spacing w:line="360" w:lineRule="auto"/>
            </w:pPr>
            <w:r>
              <w:rPr>
                <w:rFonts w:hint="eastAsia"/>
              </w:rPr>
              <w:t>设计效果符合上述三项的，得20分；</w:t>
            </w:r>
          </w:p>
          <w:p w:rsidR="00F72732" w:rsidRDefault="00F72732" w:rsidP="001C2171">
            <w:pPr>
              <w:spacing w:line="360" w:lineRule="auto"/>
            </w:pPr>
            <w:r>
              <w:rPr>
                <w:rFonts w:hint="eastAsia"/>
              </w:rPr>
              <w:t>设计效果符合上述二项的，得10分；</w:t>
            </w:r>
          </w:p>
          <w:p w:rsidR="00F72732" w:rsidRPr="0066463F" w:rsidRDefault="00F72732" w:rsidP="001C2171">
            <w:pPr>
              <w:spacing w:line="360" w:lineRule="auto"/>
            </w:pPr>
            <w:r>
              <w:rPr>
                <w:rFonts w:hint="eastAsia"/>
              </w:rPr>
              <w:t>设计效果仅符合上述一项的，得0分；</w:t>
            </w:r>
          </w:p>
        </w:tc>
      </w:tr>
    </w:tbl>
    <w:p w:rsidR="002A41B6" w:rsidRPr="00F72732" w:rsidRDefault="002A41B6"/>
    <w:p w:rsidR="002A41B6" w:rsidRPr="009552ED" w:rsidRDefault="002A41B6"/>
    <w:sectPr w:rsidR="002A41B6" w:rsidRPr="009552ED" w:rsidSect="00F7767E">
      <w:footerReference w:type="default" r:id="rId8"/>
      <w:pgSz w:w="11907" w:h="16839"/>
      <w:pgMar w:top="1440" w:right="1800" w:bottom="1440" w:left="1800" w:header="0" w:footer="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224E" w:rsidRDefault="00D5224E" w:rsidP="00F7767E">
      <w:r>
        <w:separator/>
      </w:r>
    </w:p>
  </w:endnote>
  <w:endnote w:type="continuationSeparator" w:id="1">
    <w:p w:rsidR="00D5224E" w:rsidRDefault="00D5224E" w:rsidP="00F776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5796493"/>
    </w:sdtPr>
    <w:sdtContent>
      <w:p w:rsidR="00825CB6" w:rsidRDefault="006D4B66">
        <w:pPr>
          <w:pStyle w:val="a3"/>
          <w:jc w:val="center"/>
        </w:pPr>
        <w:r w:rsidRPr="006D4B66">
          <w:fldChar w:fldCharType="begin"/>
        </w:r>
        <w:r w:rsidR="00263891">
          <w:instrText>PAGE   \* MERGEFORMAT</w:instrText>
        </w:r>
        <w:r w:rsidRPr="006D4B66">
          <w:fldChar w:fldCharType="separate"/>
        </w:r>
        <w:r w:rsidR="00A74076" w:rsidRPr="00A74076">
          <w:rPr>
            <w:noProof/>
            <w:lang w:val="zh-CN"/>
          </w:rPr>
          <w:t>7</w:t>
        </w:r>
        <w:r>
          <w:rPr>
            <w:noProof/>
            <w:lang w:val="zh-CN"/>
          </w:rPr>
          <w:fldChar w:fldCharType="end"/>
        </w:r>
      </w:p>
    </w:sdtContent>
  </w:sdt>
  <w:p w:rsidR="00825CB6" w:rsidRDefault="00825CB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224E" w:rsidRDefault="00D5224E" w:rsidP="00F7767E">
      <w:r>
        <w:separator/>
      </w:r>
    </w:p>
  </w:footnote>
  <w:footnote w:type="continuationSeparator" w:id="1">
    <w:p w:rsidR="00D5224E" w:rsidRDefault="00D5224E" w:rsidP="00F776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47446331"/>
    <w:rsid w:val="000147FB"/>
    <w:rsid w:val="00031C6A"/>
    <w:rsid w:val="00042B10"/>
    <w:rsid w:val="000A26F0"/>
    <w:rsid w:val="001B5800"/>
    <w:rsid w:val="00244955"/>
    <w:rsid w:val="00263891"/>
    <w:rsid w:val="0026739D"/>
    <w:rsid w:val="00294D50"/>
    <w:rsid w:val="002A41B6"/>
    <w:rsid w:val="002A58C2"/>
    <w:rsid w:val="002F75F5"/>
    <w:rsid w:val="0030671F"/>
    <w:rsid w:val="00350C31"/>
    <w:rsid w:val="003614D8"/>
    <w:rsid w:val="003D4D4F"/>
    <w:rsid w:val="00484005"/>
    <w:rsid w:val="00496C3D"/>
    <w:rsid w:val="004B09CD"/>
    <w:rsid w:val="004B46CB"/>
    <w:rsid w:val="00506157"/>
    <w:rsid w:val="00545955"/>
    <w:rsid w:val="00556954"/>
    <w:rsid w:val="00557E40"/>
    <w:rsid w:val="00562408"/>
    <w:rsid w:val="005A46E2"/>
    <w:rsid w:val="005C4477"/>
    <w:rsid w:val="00605931"/>
    <w:rsid w:val="00652B46"/>
    <w:rsid w:val="00656885"/>
    <w:rsid w:val="00680D0B"/>
    <w:rsid w:val="006D10A0"/>
    <w:rsid w:val="006D4B66"/>
    <w:rsid w:val="006E5224"/>
    <w:rsid w:val="0072017C"/>
    <w:rsid w:val="00755846"/>
    <w:rsid w:val="007D7E06"/>
    <w:rsid w:val="008032F2"/>
    <w:rsid w:val="00825CB6"/>
    <w:rsid w:val="00884F15"/>
    <w:rsid w:val="008D045B"/>
    <w:rsid w:val="008E1D48"/>
    <w:rsid w:val="008E5458"/>
    <w:rsid w:val="008F31EA"/>
    <w:rsid w:val="0092555E"/>
    <w:rsid w:val="00933B15"/>
    <w:rsid w:val="009552ED"/>
    <w:rsid w:val="00992F72"/>
    <w:rsid w:val="009A2E23"/>
    <w:rsid w:val="00A646FC"/>
    <w:rsid w:val="00A74076"/>
    <w:rsid w:val="00A944E0"/>
    <w:rsid w:val="00B3577C"/>
    <w:rsid w:val="00B364E3"/>
    <w:rsid w:val="00B60BF4"/>
    <w:rsid w:val="00B84E31"/>
    <w:rsid w:val="00BC3A35"/>
    <w:rsid w:val="00C25104"/>
    <w:rsid w:val="00C740B6"/>
    <w:rsid w:val="00C91465"/>
    <w:rsid w:val="00CB292C"/>
    <w:rsid w:val="00CD196D"/>
    <w:rsid w:val="00D20D8E"/>
    <w:rsid w:val="00D454FA"/>
    <w:rsid w:val="00D5224E"/>
    <w:rsid w:val="00D733EF"/>
    <w:rsid w:val="00DA2983"/>
    <w:rsid w:val="00DA7757"/>
    <w:rsid w:val="00E05948"/>
    <w:rsid w:val="00E670D4"/>
    <w:rsid w:val="00E812D2"/>
    <w:rsid w:val="00E905B0"/>
    <w:rsid w:val="00EB6065"/>
    <w:rsid w:val="00F370B4"/>
    <w:rsid w:val="00F72732"/>
    <w:rsid w:val="00F7767E"/>
    <w:rsid w:val="00FB744E"/>
    <w:rsid w:val="00FC3721"/>
    <w:rsid w:val="00FE16EA"/>
    <w:rsid w:val="01CD02FC"/>
    <w:rsid w:val="052C7EA8"/>
    <w:rsid w:val="0BC45C86"/>
    <w:rsid w:val="0D7F7E2D"/>
    <w:rsid w:val="131D624C"/>
    <w:rsid w:val="20364C69"/>
    <w:rsid w:val="20904230"/>
    <w:rsid w:val="24E73936"/>
    <w:rsid w:val="26C82801"/>
    <w:rsid w:val="2965062A"/>
    <w:rsid w:val="2B2F35E9"/>
    <w:rsid w:val="2D1F306A"/>
    <w:rsid w:val="2F3706D9"/>
    <w:rsid w:val="30CC5D3A"/>
    <w:rsid w:val="30DF06F8"/>
    <w:rsid w:val="33110A33"/>
    <w:rsid w:val="35E704F5"/>
    <w:rsid w:val="39EF2943"/>
    <w:rsid w:val="3C7A4AB5"/>
    <w:rsid w:val="3EBC4322"/>
    <w:rsid w:val="47446331"/>
    <w:rsid w:val="4E2B588B"/>
    <w:rsid w:val="53772671"/>
    <w:rsid w:val="557055EC"/>
    <w:rsid w:val="6A6D012C"/>
    <w:rsid w:val="74610522"/>
    <w:rsid w:val="770E058B"/>
    <w:rsid w:val="79A76F6B"/>
    <w:rsid w:val="7B234CEF"/>
    <w:rsid w:val="7DEE17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7767E"/>
    <w:rPr>
      <w:rFonts w:ascii="宋体" w:hAnsi="宋体" w:cs="宋体"/>
      <w:sz w:val="24"/>
      <w:szCs w:val="24"/>
    </w:rPr>
  </w:style>
  <w:style w:type="paragraph" w:styleId="2">
    <w:name w:val="heading 2"/>
    <w:basedOn w:val="3"/>
    <w:next w:val="4"/>
    <w:semiHidden/>
    <w:unhideWhenUsed/>
    <w:qFormat/>
    <w:rsid w:val="00F7767E"/>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uiPriority w:val="9"/>
    <w:semiHidden/>
    <w:unhideWhenUsed/>
    <w:qFormat/>
    <w:rsid w:val="00F7767E"/>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uiPriority w:val="9"/>
    <w:semiHidden/>
    <w:unhideWhenUsed/>
    <w:qFormat/>
    <w:rsid w:val="00F7767E"/>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F7767E"/>
    <w:pPr>
      <w:widowControl w:val="0"/>
      <w:tabs>
        <w:tab w:val="center" w:pos="4153"/>
        <w:tab w:val="right" w:pos="8306"/>
      </w:tabs>
      <w:snapToGrid w:val="0"/>
    </w:pPr>
    <w:rPr>
      <w:rFonts w:asciiTheme="minorHAnsi" w:eastAsiaTheme="minorEastAsia" w:hAnsiTheme="minorHAnsi" w:cstheme="minorBidi"/>
      <w:kern w:val="2"/>
      <w:sz w:val="18"/>
      <w:szCs w:val="18"/>
    </w:rPr>
  </w:style>
  <w:style w:type="table" w:styleId="a4">
    <w:name w:val="Table Grid"/>
    <w:basedOn w:val="a1"/>
    <w:qFormat/>
    <w:rsid w:val="00F7767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rsid w:val="00825C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825CB6"/>
    <w:rPr>
      <w:rFonts w:ascii="宋体" w:hAnsi="宋体" w:cs="宋体"/>
      <w:sz w:val="18"/>
      <w:szCs w:val="18"/>
    </w:rPr>
  </w:style>
  <w:style w:type="paragraph" w:styleId="a6">
    <w:name w:val="Balloon Text"/>
    <w:basedOn w:val="a"/>
    <w:link w:val="Char0"/>
    <w:rsid w:val="00825CB6"/>
    <w:rPr>
      <w:sz w:val="18"/>
      <w:szCs w:val="18"/>
    </w:rPr>
  </w:style>
  <w:style w:type="character" w:customStyle="1" w:styleId="Char0">
    <w:name w:val="批注框文本 Char"/>
    <w:basedOn w:val="a0"/>
    <w:link w:val="a6"/>
    <w:rsid w:val="00825CB6"/>
    <w:rPr>
      <w:rFonts w:ascii="宋体" w:hAnsi="宋体" w:cs="宋体"/>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4BF175-5E96-4EE2-BBAA-B1147787FE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9</Pages>
  <Words>407</Words>
  <Characters>2322</Characters>
  <Application>Microsoft Office Word</Application>
  <DocSecurity>0</DocSecurity>
  <Lines>19</Lines>
  <Paragraphs>5</Paragraphs>
  <ScaleCrop>false</ScaleCrop>
  <Company>Microsoft</Company>
  <LinksUpToDate>false</LinksUpToDate>
  <CharactersWithSpaces>2724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AutoBVT</cp:lastModifiedBy>
  <cp:revision>34</cp:revision>
  <dcterms:created xsi:type="dcterms:W3CDTF">2021-04-02T01:53:00Z</dcterms:created>
  <dcterms:modified xsi:type="dcterms:W3CDTF">2022-11-14T10:04:00Z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84180B7C29774143B127745393DD8926</vt:lpwstr>
  </property>
</Properties>
</file>