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72" w:lineRule="atLeast"/>
        <w:ind w:left="0" w:right="0" w:firstLine="0"/>
        <w:jc w:val="center"/>
        <w:rPr>
          <w:rFonts w:ascii="微软雅黑" w:hAnsi="微软雅黑" w:eastAsia="微软雅黑" w:cs="微软雅黑"/>
          <w:b/>
          <w:bCs/>
          <w:i w:val="0"/>
          <w:iCs w:val="0"/>
          <w:caps w:val="0"/>
          <w:color w:val="CC0000"/>
          <w:spacing w:val="36"/>
          <w:sz w:val="42"/>
          <w:szCs w:val="42"/>
          <w:u w:val="none"/>
        </w:rPr>
      </w:pPr>
      <w:r>
        <w:rPr>
          <w:rFonts w:hint="eastAsia" w:ascii="微软雅黑" w:hAnsi="微软雅黑" w:eastAsia="微软雅黑" w:cs="微软雅黑"/>
          <w:b/>
          <w:bCs/>
          <w:i w:val="0"/>
          <w:iCs w:val="0"/>
          <w:caps w:val="0"/>
          <w:color w:val="CC0000"/>
          <w:spacing w:val="36"/>
          <w:kern w:val="0"/>
          <w:sz w:val="42"/>
          <w:szCs w:val="42"/>
          <w:u w:val="none"/>
          <w:bdr w:val="none" w:color="auto" w:sz="0" w:space="0"/>
          <w:shd w:val="clear" w:fill="FFFFFF"/>
          <w:lang w:val="en-US" w:eastAsia="zh-CN" w:bidi="ar"/>
        </w:rPr>
        <w:t>关于做好2021年度国家社科基金后期资助暨优秀博士论文出版项目申报工作的通知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b w:val="0"/>
          <w:bCs w:val="0"/>
          <w:i w:val="0"/>
          <w:iCs w:val="0"/>
          <w:caps w:val="0"/>
          <w:color w:val="666666"/>
          <w:spacing w:val="36"/>
          <w:sz w:val="18"/>
          <w:szCs w:val="18"/>
          <w:u w:val="none"/>
        </w:rPr>
      </w:pPr>
      <w:r>
        <w:rPr>
          <w:rFonts w:hint="eastAsia" w:ascii="微软雅黑" w:hAnsi="微软雅黑" w:eastAsia="微软雅黑" w:cs="微软雅黑"/>
          <w:b w:val="0"/>
          <w:bCs w:val="0"/>
          <w:i w:val="0"/>
          <w:iCs w:val="0"/>
          <w:caps w:val="0"/>
          <w:color w:val="666666"/>
          <w:spacing w:val="36"/>
          <w:kern w:val="0"/>
          <w:sz w:val="18"/>
          <w:szCs w:val="18"/>
          <w:u w:val="none"/>
          <w:bdr w:val="none" w:color="auto" w:sz="0" w:space="0"/>
          <w:shd w:val="clear" w:fill="FFFFFF"/>
          <w:lang w:val="en-US" w:eastAsia="zh-CN" w:bidi="ar"/>
        </w:rPr>
        <w:t>2021-04-29</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b w:val="0"/>
          <w:bCs w:val="0"/>
          <w:i w:val="0"/>
          <w:iCs w:val="0"/>
          <w:caps w:val="0"/>
          <w:color w:val="333333"/>
          <w:spacing w:val="36"/>
          <w:sz w:val="24"/>
          <w:szCs w:val="24"/>
          <w:u w:val="none"/>
        </w:rPr>
      </w:pP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40" w:lineRule="atLeast"/>
        <w:ind w:left="0" w:right="0" w:firstLine="630"/>
        <w:jc w:val="left"/>
        <w:rPr>
          <w:rFonts w:hint="eastAsia" w:ascii="微软雅黑" w:hAnsi="微软雅黑" w:eastAsia="微软雅黑" w:cs="微软雅黑"/>
          <w:b w:val="0"/>
          <w:bCs w:val="0"/>
          <w:i w:val="0"/>
          <w:iCs w:val="0"/>
          <w:caps w:val="0"/>
          <w:color w:val="333333"/>
          <w:spacing w:val="36"/>
          <w:sz w:val="24"/>
          <w:szCs w:val="24"/>
          <w:u w:val="none"/>
        </w:rPr>
      </w:pP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经全国哲学社会科学工作领导小组批准，《2021年度国家社科基金后期资助暨优秀博士论文出版项目申报公告》（以下简称《公告》）近期已发布。请将通知和相关资料（我办网</w:t>
      </w:r>
      <w:bookmarkStart w:id="0" w:name="_GoBack"/>
      <w:bookmarkEnd w:id="0"/>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站下载）及时转发本单位科研人员，并以高度负责的精神认真组织做好项目申报工作，尤其要关注今年的新要求、新变化。现将有关事项通知如下：</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br w:type="textWrapping"/>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　　一、我省申报截止时间为7月6日，请各单位科研管理部门安排专人负责，将纸质材料报送我办，逾期不予受理。（外市寄件请在7月4日以前使用顺丰速运或邮政EMS寄出，以免材料丢失和延误）。</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br w:type="textWrapping"/>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　　二、申报材料主要包括：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40" w:lineRule="atLeast"/>
        <w:ind w:left="0" w:right="0" w:firstLine="630"/>
        <w:jc w:val="left"/>
        <w:rPr>
          <w:rFonts w:hint="eastAsia" w:ascii="微软雅黑" w:hAnsi="微软雅黑" w:eastAsia="微软雅黑" w:cs="微软雅黑"/>
          <w:b w:val="0"/>
          <w:bCs w:val="0"/>
          <w:i w:val="0"/>
          <w:iCs w:val="0"/>
          <w:caps w:val="0"/>
          <w:color w:val="333333"/>
          <w:spacing w:val="36"/>
          <w:sz w:val="24"/>
          <w:szCs w:val="24"/>
          <w:u w:val="none"/>
        </w:rPr>
      </w:pP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（1）申请书7份(2份原件，5份复印件)，用A3纸双面打印，中缝装订。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40" w:lineRule="atLeast"/>
        <w:ind w:left="0" w:right="0" w:firstLine="630"/>
        <w:jc w:val="left"/>
        <w:rPr>
          <w:rFonts w:hint="eastAsia" w:ascii="微软雅黑" w:hAnsi="微软雅黑" w:eastAsia="微软雅黑" w:cs="微软雅黑"/>
          <w:b w:val="0"/>
          <w:bCs w:val="0"/>
          <w:i w:val="0"/>
          <w:iCs w:val="0"/>
          <w:caps w:val="0"/>
          <w:color w:val="333333"/>
          <w:spacing w:val="36"/>
          <w:sz w:val="24"/>
          <w:szCs w:val="24"/>
          <w:u w:val="none"/>
        </w:rPr>
      </w:pP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2）其他材料按照全国社科工作办通知准备，纸质材料中本人、推荐出版社、所在单位、博士学位授予权单位（限申报优秀博士论文出版项目的）等签名或盖章之处不可遗漏。每个项目电子版以负责人姓名命名建文件夹，再统一放入单位命名的文件夹中。本单位的《申报信息汇总表》电子版和每个申报项目的电子材料由单位科研管理部门汇总后统一发至我办指定邮箱。</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br w:type="textWrapping"/>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　　三、其它相关申报内容及注意事项请参照《公告》要求执行。</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br w:type="textWrapping"/>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 </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br w:type="textWrapping"/>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　　联系人：冷霜  </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br w:type="textWrapping"/>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　　联系电话：020-83830154  </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br w:type="textWrapping"/>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　　申报材料报送地址：广州市天河区天河北路618号广东社科中心B座902、926室  </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br w:type="textWrapping"/>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　　邮  编：510635</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br w:type="textWrapping"/>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　　邮  箱：604516064@qq.com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40" w:lineRule="atLeast"/>
        <w:ind w:left="0" w:right="0" w:firstLine="0"/>
        <w:jc w:val="right"/>
        <w:rPr>
          <w:rFonts w:hint="eastAsia" w:ascii="微软雅黑" w:hAnsi="微软雅黑" w:eastAsia="微软雅黑" w:cs="微软雅黑"/>
          <w:b w:val="0"/>
          <w:bCs w:val="0"/>
          <w:i w:val="0"/>
          <w:iCs w:val="0"/>
          <w:caps w:val="0"/>
          <w:color w:val="333333"/>
          <w:spacing w:val="36"/>
          <w:sz w:val="24"/>
          <w:szCs w:val="24"/>
          <w:u w:val="none"/>
        </w:rPr>
      </w:pP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00" w:beforeAutospacing="0" w:after="100" w:afterAutospacing="0" w:line="540" w:lineRule="atLeast"/>
        <w:ind w:left="0" w:right="0" w:firstLine="0"/>
        <w:jc w:val="right"/>
        <w:rPr>
          <w:rFonts w:hint="eastAsia" w:ascii="微软雅黑" w:hAnsi="微软雅黑" w:eastAsia="微软雅黑" w:cs="微软雅黑"/>
          <w:b w:val="0"/>
          <w:bCs w:val="0"/>
          <w:i w:val="0"/>
          <w:iCs w:val="0"/>
          <w:caps w:val="0"/>
          <w:color w:val="333333"/>
          <w:spacing w:val="36"/>
          <w:sz w:val="24"/>
          <w:szCs w:val="24"/>
          <w:u w:val="none"/>
        </w:rPr>
      </w:pP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广东省哲学社会科学规划领导小组办公室</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br w:type="textWrapping"/>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2021年4月28日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b w:val="0"/>
          <w:bCs w:val="0"/>
          <w:i w:val="0"/>
          <w:iCs w:val="0"/>
          <w:caps w:val="0"/>
          <w:color w:val="333333"/>
          <w:spacing w:val="36"/>
          <w:sz w:val="24"/>
          <w:szCs w:val="24"/>
          <w:u w:val="none"/>
        </w:rPr>
      </w:pP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b w:val="0"/>
          <w:bCs w:val="0"/>
          <w:i w:val="0"/>
          <w:iCs w:val="0"/>
          <w:caps w:val="0"/>
          <w:color w:val="333333"/>
          <w:spacing w:val="36"/>
          <w:sz w:val="24"/>
          <w:szCs w:val="24"/>
          <w:u w:val="none"/>
        </w:rPr>
      </w:pP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b w:val="0"/>
          <w:bCs w:val="0"/>
          <w:i w:val="0"/>
          <w:iCs w:val="0"/>
          <w:caps w:val="0"/>
          <w:color w:val="333333"/>
          <w:spacing w:val="36"/>
          <w:sz w:val="24"/>
          <w:szCs w:val="24"/>
          <w:u w:val="none"/>
        </w:rPr>
      </w:pP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instrText xml:space="preserve"> HYPERLINK "http://www.gdpplgopss.gov.cn/tzgg/202104/W020210429677113915577.doc" </w:instrTex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separate"/>
      </w:r>
      <w:r>
        <w:rPr>
          <w:rStyle w:val="5"/>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1. 国家社科基金后期资助项目申报书</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b w:val="0"/>
          <w:bCs w:val="0"/>
          <w:i w:val="0"/>
          <w:iCs w:val="0"/>
          <w:caps w:val="0"/>
          <w:color w:val="333333"/>
          <w:spacing w:val="36"/>
          <w:sz w:val="24"/>
          <w:szCs w:val="24"/>
          <w:u w:val="none"/>
        </w:rPr>
      </w:pP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instrText xml:space="preserve"> HYPERLINK "http://www.gdpplgopss.gov.cn/tzgg/202104/W020210429677113978385.doc" </w:instrTex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separate"/>
      </w:r>
      <w:r>
        <w:rPr>
          <w:rStyle w:val="5"/>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2. 国家社科基金优秀博士论文出版项目申报书</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b w:val="0"/>
          <w:bCs w:val="0"/>
          <w:i w:val="0"/>
          <w:iCs w:val="0"/>
          <w:caps w:val="0"/>
          <w:color w:val="333333"/>
          <w:spacing w:val="36"/>
          <w:sz w:val="24"/>
          <w:szCs w:val="24"/>
          <w:u w:val="none"/>
        </w:rPr>
      </w:pP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instrText xml:space="preserve"> HYPERLINK "http://www.gdpplgopss.gov.cn/tzgg/202104/W020210429677113999899.xls" </w:instrTex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separate"/>
      </w:r>
      <w:r>
        <w:rPr>
          <w:rStyle w:val="5"/>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3. 国家社科基金后期资助项目申报信息登记汇总表</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b w:val="0"/>
          <w:bCs w:val="0"/>
          <w:i w:val="0"/>
          <w:iCs w:val="0"/>
          <w:caps w:val="0"/>
          <w:color w:val="333333"/>
          <w:spacing w:val="36"/>
          <w:sz w:val="24"/>
          <w:szCs w:val="24"/>
          <w:u w:val="none"/>
        </w:rPr>
      </w:pP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instrText xml:space="preserve"> HYPERLINK "http://www.gdpplgopss.gov.cn/tzgg/202104/W020210429677114026928.doc" </w:instrTex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separate"/>
      </w:r>
      <w:r>
        <w:rPr>
          <w:rStyle w:val="5"/>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4. 国家社科基金后期资助项目申报成果修改说明</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b w:val="0"/>
          <w:bCs w:val="0"/>
          <w:i w:val="0"/>
          <w:iCs w:val="0"/>
          <w:caps w:val="0"/>
          <w:color w:val="333333"/>
          <w:spacing w:val="36"/>
          <w:sz w:val="24"/>
          <w:szCs w:val="24"/>
          <w:u w:val="none"/>
        </w:rPr>
      </w:pP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instrText xml:space="preserve"> HYPERLINK "http://www.gdpplgopss.gov.cn/tzgg/202104/W020210429677114045637.xls" </w:instrTex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separate"/>
      </w:r>
      <w:r>
        <w:rPr>
          <w:rStyle w:val="5"/>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5. 国家社科基金项目申报数据代码表</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end"/>
      </w:r>
    </w:p>
    <w:p>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begin"/>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instrText xml:space="preserve"> HYPERLINK "http://www.nopss.gov.cn/n1/2021/0428/c431030-32090900.html" </w:instrTex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separate"/>
      </w:r>
      <w:r>
        <w:rPr>
          <w:rStyle w:val="5"/>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t>2021年度国家社会科学基金后期资助暨优秀博士论文出版项目申报公告</w:t>
      </w:r>
      <w:r>
        <w:rPr>
          <w:rFonts w:hint="eastAsia" w:ascii="微软雅黑" w:hAnsi="微软雅黑" w:eastAsia="微软雅黑" w:cs="微软雅黑"/>
          <w:b w:val="0"/>
          <w:bCs w:val="0"/>
          <w:i w:val="0"/>
          <w:iCs w:val="0"/>
          <w:caps w:val="0"/>
          <w:color w:val="333333"/>
          <w:spacing w:val="36"/>
          <w:sz w:val="24"/>
          <w:szCs w:val="24"/>
          <w:u w:val="none"/>
          <w:bdr w:val="none" w:color="auto" w:sz="0" w:space="0"/>
          <w:shd w:val="clear" w:fill="FFFFFF"/>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A260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2021-05-24T01:55:28Z</dcterms:created>
  <dc:creator>1</dc:creator>
  <cp:lastModifiedBy>莉莉安.安</cp:lastModifiedBy>
  <dcterms:modified xsi:type="dcterms:W3CDTF">2021-05-24T01:56:09Z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7922F8CF761C4C368C83C460314B76C3</vt:lpwstr>
  </property>
</Properties>
</file>